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147CE885"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FC4CDA">
        <w:rPr>
          <w:rFonts w:ascii="Arial" w:hAnsi="Arial" w:cs="Arial"/>
          <w:b/>
          <w:bCs/>
          <w:sz w:val="24"/>
        </w:rPr>
        <w:t>#168</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E65B02">
        <w:rPr>
          <w:rFonts w:ascii="Arial" w:hAnsi="Arial" w:cs="Arial"/>
          <w:b/>
          <w:bCs/>
          <w:sz w:val="24"/>
        </w:rPr>
        <w:t>250</w:t>
      </w:r>
      <w:r w:rsidR="00E65B02">
        <w:rPr>
          <w:rFonts w:ascii="Arial" w:hAnsi="Arial" w:cs="Arial"/>
          <w:b/>
          <w:bCs/>
          <w:sz w:val="24"/>
        </w:rPr>
        <w:t>2789</w:t>
      </w:r>
    </w:p>
    <w:p w14:paraId="410CAE7A" w14:textId="20AAC3AB" w:rsidR="00B268C0" w:rsidRPr="00215BFC" w:rsidRDefault="00FC4CDA" w:rsidP="00B268C0">
      <w:pPr>
        <w:tabs>
          <w:tab w:val="right" w:pos="9638"/>
        </w:tabs>
        <w:rPr>
          <w:rFonts w:ascii="Arial" w:hAnsi="Arial" w:cs="Arial"/>
          <w:b/>
          <w:bCs/>
          <w:sz w:val="24"/>
          <w:szCs w:val="24"/>
        </w:rPr>
      </w:pPr>
      <w:r>
        <w:rPr>
          <w:rFonts w:ascii="Arial" w:hAnsi="Arial" w:cs="Arial"/>
          <w:b/>
          <w:bCs/>
          <w:sz w:val="24"/>
        </w:rPr>
        <w:t>Goteborg</w:t>
      </w:r>
      <w:r w:rsidR="006D789E">
        <w:rPr>
          <w:rFonts w:ascii="Arial" w:hAnsi="Arial" w:cs="Arial"/>
          <w:b/>
          <w:bCs/>
          <w:sz w:val="24"/>
        </w:rPr>
        <w:t xml:space="preserve">, </w:t>
      </w:r>
      <w:r>
        <w:rPr>
          <w:rFonts w:ascii="Arial" w:hAnsi="Arial" w:cs="Arial"/>
          <w:b/>
          <w:bCs/>
          <w:sz w:val="24"/>
        </w:rPr>
        <w:t>Sweden</w:t>
      </w:r>
      <w:r w:rsidR="00EF45AF">
        <w:rPr>
          <w:rFonts w:ascii="Arial" w:hAnsi="Arial" w:cs="Arial"/>
          <w:b/>
          <w:bCs/>
          <w:sz w:val="24"/>
        </w:rPr>
        <w:t xml:space="preserve">, </w:t>
      </w:r>
      <w:r>
        <w:rPr>
          <w:rFonts w:ascii="Arial" w:hAnsi="Arial" w:cs="Arial"/>
          <w:b/>
          <w:bCs/>
          <w:sz w:val="24"/>
        </w:rPr>
        <w:t>07</w:t>
      </w:r>
      <w:r w:rsidR="001D771A">
        <w:rPr>
          <w:rFonts w:ascii="Arial" w:hAnsi="Arial" w:cs="Arial"/>
          <w:b/>
          <w:bCs/>
          <w:sz w:val="24"/>
        </w:rPr>
        <w:t xml:space="preserve"> – </w:t>
      </w:r>
      <w:r>
        <w:rPr>
          <w:rFonts w:ascii="Arial" w:hAnsi="Arial" w:cs="Arial"/>
          <w:b/>
          <w:bCs/>
          <w:sz w:val="24"/>
        </w:rPr>
        <w:t>11April</w:t>
      </w:r>
      <w:r w:rsidR="00F47494">
        <w:rPr>
          <w:rFonts w:ascii="Arial" w:hAnsi="Arial" w:cs="Arial"/>
          <w:b/>
          <w:bCs/>
          <w:sz w:val="24"/>
        </w:rPr>
        <w:t xml:space="preserve"> </w:t>
      </w:r>
      <w:r w:rsidR="006D789E">
        <w:rPr>
          <w:rFonts w:ascii="Arial" w:hAnsi="Arial" w:cs="Arial"/>
          <w:b/>
          <w:bCs/>
          <w:sz w:val="24"/>
        </w:rPr>
        <w:t>2025</w:t>
      </w:r>
      <w:r w:rsidR="00B268C0" w:rsidRPr="00E773B8">
        <w:rPr>
          <w:rFonts w:ascii="Arial" w:hAnsi="Arial" w:cs="Arial"/>
          <w:b/>
          <w:bCs/>
          <w:sz w:val="24"/>
        </w:rPr>
        <w:tab/>
      </w:r>
    </w:p>
    <w:p w14:paraId="25789939" w14:textId="52214665"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FC4CDA">
        <w:rPr>
          <w:rFonts w:ascii="Arial" w:hAnsi="Arial" w:cs="Arial"/>
          <w:b/>
          <w:bCs/>
          <w:sz w:val="36"/>
          <w:szCs w:val="36"/>
          <w:lang w:val="en-US"/>
        </w:rPr>
        <w:t>#168</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61967146"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FC4CDA">
        <w:rPr>
          <w:b/>
          <w:bCs/>
          <w:color w:val="auto"/>
        </w:rPr>
        <w:t>#168</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242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3090"/>
        <w:gridCol w:w="4650"/>
        <w:gridCol w:w="1350"/>
      </w:tblGrid>
      <w:tr w:rsidR="0084711D" w:rsidRPr="0084711D" w14:paraId="293CDCAD" w14:textId="77777777" w:rsidTr="000A2D4B">
        <w:trPr>
          <w:trHeight w:val="300"/>
        </w:trPr>
        <w:tc>
          <w:tcPr>
            <w:tcW w:w="3330" w:type="dxa"/>
            <w:shd w:val="clear" w:color="auto" w:fill="auto"/>
            <w:noWrap/>
            <w:hideMark/>
          </w:tcPr>
          <w:p w14:paraId="69BA7807"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request deadline</w:t>
            </w:r>
          </w:p>
        </w:tc>
        <w:tc>
          <w:tcPr>
            <w:tcW w:w="3090" w:type="dxa"/>
            <w:shd w:val="clear" w:color="auto" w:fill="auto"/>
            <w:noWrap/>
            <w:hideMark/>
          </w:tcPr>
          <w:p w14:paraId="319B8D98" w14:textId="43AFB79D" w:rsidR="0084711D" w:rsidRPr="00C81201" w:rsidRDefault="00FC4CDA" w:rsidP="00D9556A">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 xml:space="preserve">Friday 28 </w:t>
            </w:r>
            <w:r w:rsidR="00D9556A">
              <w:rPr>
                <w:rFonts w:ascii="Arial" w:eastAsia="Times New Roman" w:hAnsi="Arial" w:cs="Arial"/>
                <w:b/>
                <w:sz w:val="22"/>
                <w:szCs w:val="22"/>
                <w:lang w:val="en-US" w:eastAsia="ko-KR"/>
              </w:rPr>
              <w:t>March</w:t>
            </w:r>
            <w:r w:rsidR="00D9556A"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793CD05" w14:textId="1F8D84D1"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84711D" w:rsidRPr="0084711D" w14:paraId="73342903" w14:textId="77777777" w:rsidTr="000A2D4B">
        <w:trPr>
          <w:trHeight w:val="300"/>
        </w:trPr>
        <w:tc>
          <w:tcPr>
            <w:tcW w:w="3330" w:type="dxa"/>
            <w:shd w:val="clear" w:color="auto" w:fill="auto"/>
            <w:noWrap/>
            <w:hideMark/>
          </w:tcPr>
          <w:p w14:paraId="1EEAB29D"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submission deadline</w:t>
            </w:r>
          </w:p>
        </w:tc>
        <w:tc>
          <w:tcPr>
            <w:tcW w:w="3090" w:type="dxa"/>
            <w:shd w:val="clear" w:color="auto" w:fill="auto"/>
            <w:noWrap/>
            <w:hideMark/>
          </w:tcPr>
          <w:p w14:paraId="2CD2FBBD" w14:textId="47EA58B3" w:rsidR="0084711D" w:rsidRPr="00C81201" w:rsidRDefault="00FC4CDA" w:rsidP="00D9556A">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w:t>
            </w:r>
            <w:r w:rsidRPr="00C81201">
              <w:rPr>
                <w:rFonts w:ascii="Arial" w:eastAsia="Times New Roman" w:hAnsi="Arial" w:cs="Arial"/>
                <w:b/>
                <w:sz w:val="22"/>
                <w:szCs w:val="22"/>
                <w:lang w:val="en-US" w:eastAsia="ko-KR"/>
              </w:rPr>
              <w:t xml:space="preserve"> </w:t>
            </w:r>
            <w:r>
              <w:rPr>
                <w:rFonts w:ascii="Arial" w:eastAsia="Times New Roman" w:hAnsi="Arial" w:cs="Arial"/>
                <w:b/>
                <w:sz w:val="22"/>
                <w:szCs w:val="22"/>
                <w:lang w:val="en-US" w:eastAsia="ko-KR"/>
              </w:rPr>
              <w:t>28</w:t>
            </w:r>
            <w:r w:rsidR="008C00B7" w:rsidRPr="00C81201">
              <w:rPr>
                <w:rFonts w:ascii="Arial" w:eastAsia="Times New Roman" w:hAnsi="Arial" w:cs="Arial"/>
                <w:b/>
                <w:sz w:val="22"/>
                <w:szCs w:val="22"/>
                <w:lang w:val="en-US" w:eastAsia="ko-KR"/>
              </w:rPr>
              <w:t xml:space="preserve"> </w:t>
            </w:r>
            <w:r w:rsidR="00D9556A">
              <w:rPr>
                <w:rFonts w:ascii="Arial" w:eastAsia="Times New Roman" w:hAnsi="Arial" w:cs="Arial"/>
                <w:b/>
                <w:sz w:val="22"/>
                <w:szCs w:val="22"/>
                <w:lang w:val="en-US" w:eastAsia="ko-KR"/>
              </w:rPr>
              <w:t>March</w:t>
            </w:r>
            <w:r w:rsidR="00D9556A"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5105F2C" w14:textId="561D50F3" w:rsidR="0084711D" w:rsidRPr="00C81201"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1621BF" w:rsidRPr="0084711D" w14:paraId="61D09857" w14:textId="77777777" w:rsidTr="000A2D4B">
        <w:trPr>
          <w:trHeight w:val="300"/>
        </w:trPr>
        <w:tc>
          <w:tcPr>
            <w:tcW w:w="3330" w:type="dxa"/>
            <w:shd w:val="clear" w:color="auto" w:fill="auto"/>
            <w:noWrap/>
            <w:hideMark/>
          </w:tcPr>
          <w:p w14:paraId="33165F09"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Registration</w:t>
            </w:r>
          </w:p>
        </w:tc>
        <w:tc>
          <w:tcPr>
            <w:tcW w:w="3090" w:type="dxa"/>
            <w:shd w:val="clear" w:color="auto" w:fill="auto"/>
            <w:noWrap/>
            <w:hideMark/>
          </w:tcPr>
          <w:p w14:paraId="7C48BB5A" w14:textId="2C7C56C1" w:rsidR="001621BF" w:rsidRPr="00C81201" w:rsidRDefault="001621BF" w:rsidP="00FC4CDA">
            <w:pPr>
              <w:overflowPunct/>
              <w:autoSpaceDE/>
              <w:autoSpaceDN/>
              <w:adjustRightInd/>
              <w:spacing w:after="0"/>
              <w:jc w:val="right"/>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 xml:space="preserve">Monday </w:t>
            </w:r>
            <w:r w:rsidR="00FC4CDA">
              <w:rPr>
                <w:rFonts w:ascii="Arial" w:eastAsia="Times New Roman" w:hAnsi="Arial" w:cs="Arial"/>
                <w:b/>
                <w:bCs/>
                <w:sz w:val="22"/>
                <w:szCs w:val="22"/>
                <w:lang w:val="en-US" w:eastAsia="ko-KR"/>
              </w:rPr>
              <w:t>31</w:t>
            </w:r>
            <w:r w:rsidR="00FC4CDA" w:rsidRPr="00C81201">
              <w:rPr>
                <w:rFonts w:ascii="Arial" w:eastAsia="Times New Roman" w:hAnsi="Arial" w:cs="Arial"/>
                <w:b/>
                <w:bCs/>
                <w:sz w:val="22"/>
                <w:szCs w:val="22"/>
                <w:lang w:val="en-US" w:eastAsia="ko-KR"/>
              </w:rPr>
              <w:t xml:space="preserve"> </w:t>
            </w:r>
            <w:r w:rsidR="00FC4CDA">
              <w:rPr>
                <w:rFonts w:ascii="Arial" w:eastAsia="Times New Roman" w:hAnsi="Arial" w:cs="Arial"/>
                <w:b/>
                <w:bCs/>
                <w:sz w:val="22"/>
                <w:szCs w:val="22"/>
                <w:lang w:val="en-US" w:eastAsia="ko-KR"/>
              </w:rPr>
              <w:t>March</w:t>
            </w:r>
            <w:r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0D4858CB" w14:textId="3561F998" w:rsidR="001621BF" w:rsidRPr="00C81201"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0800 UTC</w:t>
            </w:r>
          </w:p>
        </w:tc>
      </w:tr>
      <w:tr w:rsidR="001621BF" w:rsidRPr="0084711D" w14:paraId="4E8FCD6C" w14:textId="77777777" w:rsidTr="000A2D4B">
        <w:trPr>
          <w:trHeight w:val="300"/>
        </w:trPr>
        <w:tc>
          <w:tcPr>
            <w:tcW w:w="3330" w:type="dxa"/>
            <w:shd w:val="clear" w:color="auto" w:fill="auto"/>
            <w:noWrap/>
            <w:hideMark/>
          </w:tcPr>
          <w:p w14:paraId="1A712364"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Start of meeting</w:t>
            </w:r>
          </w:p>
        </w:tc>
        <w:tc>
          <w:tcPr>
            <w:tcW w:w="3090" w:type="dxa"/>
            <w:shd w:val="clear" w:color="auto" w:fill="auto"/>
            <w:noWrap/>
            <w:hideMark/>
          </w:tcPr>
          <w:p w14:paraId="01676862" w14:textId="3FDC6AE0" w:rsidR="001621BF" w:rsidRPr="00C81201" w:rsidRDefault="00C81201" w:rsidP="00FC4CDA">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Monday </w:t>
            </w:r>
            <w:r w:rsidR="00FC4CDA">
              <w:rPr>
                <w:rFonts w:ascii="Arial" w:eastAsia="Times New Roman" w:hAnsi="Arial" w:cs="Arial"/>
                <w:b/>
                <w:bCs/>
                <w:sz w:val="22"/>
                <w:szCs w:val="22"/>
                <w:lang w:val="en-US" w:eastAsia="ko-KR"/>
              </w:rPr>
              <w:t>07</w:t>
            </w:r>
            <w:r w:rsidR="001621BF" w:rsidRPr="00C81201">
              <w:rPr>
                <w:rFonts w:ascii="Arial" w:eastAsia="Times New Roman" w:hAnsi="Arial" w:cs="Arial"/>
                <w:b/>
                <w:bCs/>
                <w:sz w:val="22"/>
                <w:szCs w:val="22"/>
                <w:lang w:val="en-US" w:eastAsia="ko-KR"/>
              </w:rPr>
              <w:t xml:space="preserve"> </w:t>
            </w:r>
            <w:r w:rsidR="00FC4CDA">
              <w:rPr>
                <w:rFonts w:ascii="Arial" w:eastAsia="Times New Roman" w:hAnsi="Arial" w:cs="Arial"/>
                <w:b/>
                <w:bCs/>
                <w:sz w:val="22"/>
                <w:szCs w:val="22"/>
                <w:lang w:val="en-US" w:eastAsia="ko-KR"/>
              </w:rPr>
              <w:t>April</w:t>
            </w:r>
            <w:r w:rsidR="00FC4CDA"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71C1BCA"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0900 Local time</w:t>
            </w:r>
          </w:p>
        </w:tc>
        <w:tc>
          <w:tcPr>
            <w:tcW w:w="1350" w:type="dxa"/>
            <w:shd w:val="clear" w:color="auto" w:fill="auto"/>
            <w:noWrap/>
            <w:hideMark/>
          </w:tcPr>
          <w:p w14:paraId="0C630A53" w14:textId="16F0E5E6" w:rsidR="001621BF" w:rsidRPr="00C81201" w:rsidRDefault="00101503" w:rsidP="00106ECF">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w:t>
            </w:r>
            <w:r w:rsidR="00BD42CA">
              <w:rPr>
                <w:rFonts w:ascii="Arial" w:eastAsia="Times New Roman" w:hAnsi="Arial" w:cs="Arial"/>
                <w:b/>
                <w:bCs/>
                <w:sz w:val="22"/>
                <w:szCs w:val="22"/>
                <w:lang w:val="en-US" w:eastAsia="ko-KR"/>
              </w:rPr>
              <w:t>7</w:t>
            </w:r>
            <w:r>
              <w:rPr>
                <w:rFonts w:ascii="Arial" w:eastAsia="Times New Roman" w:hAnsi="Arial" w:cs="Arial"/>
                <w:b/>
                <w:bCs/>
                <w:sz w:val="22"/>
                <w:szCs w:val="22"/>
                <w:lang w:val="en-US" w:eastAsia="ko-KR"/>
              </w:rPr>
              <w:t xml:space="preserve">00 </w:t>
            </w:r>
            <w:r w:rsidR="001621BF" w:rsidRPr="00C81201">
              <w:rPr>
                <w:rFonts w:ascii="Arial" w:eastAsia="Times New Roman" w:hAnsi="Arial" w:cs="Arial"/>
                <w:b/>
                <w:bCs/>
                <w:sz w:val="22"/>
                <w:szCs w:val="22"/>
                <w:lang w:val="en-US" w:eastAsia="ko-KR"/>
              </w:rPr>
              <w:t>UTC</w:t>
            </w:r>
          </w:p>
        </w:tc>
      </w:tr>
      <w:tr w:rsidR="001621BF" w:rsidRPr="0084711D" w14:paraId="39D7BF37" w14:textId="77777777" w:rsidTr="000A2D4B">
        <w:trPr>
          <w:trHeight w:val="300"/>
        </w:trPr>
        <w:tc>
          <w:tcPr>
            <w:tcW w:w="3330" w:type="dxa"/>
            <w:shd w:val="clear" w:color="auto" w:fill="auto"/>
            <w:noWrap/>
            <w:hideMark/>
          </w:tcPr>
          <w:p w14:paraId="7DC875B5"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Close of meeting</w:t>
            </w:r>
          </w:p>
        </w:tc>
        <w:tc>
          <w:tcPr>
            <w:tcW w:w="3090" w:type="dxa"/>
            <w:shd w:val="clear" w:color="auto" w:fill="auto"/>
            <w:noWrap/>
            <w:hideMark/>
          </w:tcPr>
          <w:p w14:paraId="0E5899EB" w14:textId="5C49DC7D" w:rsidR="001621BF" w:rsidRPr="00C81201" w:rsidRDefault="00C81201"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CB5E32">
              <w:rPr>
                <w:rFonts w:ascii="Arial" w:eastAsia="Times New Roman" w:hAnsi="Arial" w:cs="Arial"/>
                <w:b/>
                <w:bCs/>
                <w:sz w:val="22"/>
                <w:szCs w:val="22"/>
                <w:lang w:val="en-US" w:eastAsia="ko-KR"/>
              </w:rPr>
              <w:t>11</w:t>
            </w:r>
            <w:r w:rsidR="001621BF" w:rsidRPr="00C81201">
              <w:rPr>
                <w:rFonts w:ascii="Arial" w:eastAsia="Times New Roman" w:hAnsi="Arial" w:cs="Arial"/>
                <w:b/>
                <w:bCs/>
                <w:sz w:val="22"/>
                <w:szCs w:val="22"/>
                <w:lang w:val="en-US" w:eastAsia="ko-KR"/>
              </w:rPr>
              <w:t xml:space="preserve"> </w:t>
            </w:r>
            <w:r w:rsidR="00FC4CDA">
              <w:rPr>
                <w:rFonts w:ascii="Arial" w:eastAsia="Times New Roman" w:hAnsi="Arial" w:cs="Arial"/>
                <w:b/>
                <w:bCs/>
                <w:sz w:val="22"/>
                <w:szCs w:val="22"/>
                <w:lang w:val="en-US" w:eastAsia="ko-KR"/>
              </w:rPr>
              <w:t>April</w:t>
            </w:r>
            <w:r w:rsidR="001621BF"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81574E7" w14:textId="51CF1537" w:rsidR="001621BF"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16</w:t>
            </w:r>
            <w:r>
              <w:rPr>
                <w:rFonts w:ascii="Arial" w:eastAsia="Times New Roman" w:hAnsi="Arial" w:cs="Arial"/>
                <w:b/>
                <w:bCs/>
                <w:sz w:val="22"/>
                <w:szCs w:val="22"/>
                <w:lang w:val="en-US" w:eastAsia="ko-KR"/>
              </w:rPr>
              <w:t>30</w:t>
            </w:r>
            <w:r w:rsidRPr="00C8120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Local time (or earlier)</w:t>
            </w:r>
          </w:p>
        </w:tc>
        <w:tc>
          <w:tcPr>
            <w:tcW w:w="1350" w:type="dxa"/>
            <w:shd w:val="clear" w:color="auto" w:fill="auto"/>
            <w:noWrap/>
            <w:hideMark/>
          </w:tcPr>
          <w:p w14:paraId="6A32CC62" w14:textId="32B06925" w:rsidR="001621BF" w:rsidRPr="00C81201" w:rsidRDefault="00101503"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w:t>
            </w:r>
            <w:r w:rsidR="00BD42CA">
              <w:rPr>
                <w:rFonts w:ascii="Arial" w:eastAsia="Times New Roman" w:hAnsi="Arial" w:cs="Arial"/>
                <w:b/>
                <w:bCs/>
                <w:sz w:val="22"/>
                <w:szCs w:val="22"/>
                <w:lang w:val="en-US" w:eastAsia="ko-KR"/>
              </w:rPr>
              <w:t>4</w:t>
            </w:r>
            <w:r w:rsidR="00C32FAA">
              <w:rPr>
                <w:rFonts w:ascii="Arial" w:eastAsia="Times New Roman" w:hAnsi="Arial" w:cs="Arial"/>
                <w:b/>
                <w:bCs/>
                <w:sz w:val="22"/>
                <w:szCs w:val="22"/>
                <w:lang w:val="en-US" w:eastAsia="ko-KR"/>
              </w:rPr>
              <w:t xml:space="preserve">30 </w:t>
            </w:r>
            <w:r w:rsidR="001621BF" w:rsidRPr="00C81201">
              <w:rPr>
                <w:rFonts w:ascii="Arial" w:eastAsia="Times New Roman" w:hAnsi="Arial" w:cs="Arial"/>
                <w:b/>
                <w:bCs/>
                <w:sz w:val="22"/>
                <w:szCs w:val="22"/>
                <w:lang w:val="en-US" w:eastAsia="ko-KR"/>
              </w:rPr>
              <w:t>UTC</w:t>
            </w:r>
          </w:p>
        </w:tc>
      </w:tr>
      <w:tr w:rsidR="006E588C" w:rsidRPr="0084711D" w14:paraId="154B4B22" w14:textId="77777777" w:rsidTr="000A2D4B">
        <w:trPr>
          <w:trHeight w:val="300"/>
        </w:trPr>
        <w:tc>
          <w:tcPr>
            <w:tcW w:w="3330" w:type="dxa"/>
            <w:shd w:val="clear" w:color="auto" w:fill="auto"/>
            <w:noWrap/>
          </w:tcPr>
          <w:p w14:paraId="7B96A06B" w14:textId="6084BBCF" w:rsidR="006E588C" w:rsidRPr="00C81201"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Upload approved documents</w:t>
            </w:r>
          </w:p>
        </w:tc>
        <w:tc>
          <w:tcPr>
            <w:tcW w:w="3090" w:type="dxa"/>
            <w:shd w:val="clear" w:color="auto" w:fill="auto"/>
            <w:noWrap/>
            <w:vAlign w:val="center"/>
          </w:tcPr>
          <w:p w14:paraId="5C9532BD" w14:textId="48B53EC3" w:rsidR="006E588C" w:rsidRPr="00C81201" w:rsidRDefault="00C81201" w:rsidP="006E588C">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CB5E32">
              <w:rPr>
                <w:rFonts w:ascii="Arial" w:eastAsia="Times New Roman" w:hAnsi="Arial" w:cs="Arial"/>
                <w:b/>
                <w:bCs/>
                <w:sz w:val="22"/>
                <w:szCs w:val="22"/>
                <w:lang w:val="en-US" w:eastAsia="ko-KR"/>
              </w:rPr>
              <w:t>11</w:t>
            </w:r>
            <w:r>
              <w:rPr>
                <w:rFonts w:ascii="Arial" w:eastAsia="Times New Roman" w:hAnsi="Arial" w:cs="Arial"/>
                <w:b/>
                <w:bCs/>
                <w:sz w:val="22"/>
                <w:szCs w:val="22"/>
                <w:lang w:val="en-US" w:eastAsia="ko-KR"/>
              </w:rPr>
              <w:t xml:space="preserve"> </w:t>
            </w:r>
            <w:r w:rsidR="00FC4CDA">
              <w:rPr>
                <w:rFonts w:ascii="Arial" w:eastAsia="Times New Roman" w:hAnsi="Arial" w:cs="Arial"/>
                <w:b/>
                <w:bCs/>
                <w:sz w:val="22"/>
                <w:szCs w:val="22"/>
                <w:lang w:val="en-US" w:eastAsia="ko-KR"/>
              </w:rPr>
              <w:t>April</w:t>
            </w:r>
            <w:r w:rsidR="006E588C"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vAlign w:val="center"/>
          </w:tcPr>
          <w:p w14:paraId="62C85EE4" w14:textId="06893C13" w:rsidR="006E588C"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1730</w:t>
            </w:r>
            <w:r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Local time</w:t>
            </w:r>
          </w:p>
        </w:tc>
        <w:tc>
          <w:tcPr>
            <w:tcW w:w="1350" w:type="dxa"/>
            <w:shd w:val="clear" w:color="auto" w:fill="auto"/>
            <w:noWrap/>
            <w:vAlign w:val="center"/>
          </w:tcPr>
          <w:p w14:paraId="3BED2FB0" w14:textId="34BE79F2" w:rsidR="006E588C" w:rsidRPr="00C81201" w:rsidRDefault="00101503"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w:t>
            </w:r>
            <w:r w:rsidR="00BD42CA">
              <w:rPr>
                <w:rFonts w:ascii="Arial" w:eastAsia="Times New Roman" w:hAnsi="Arial" w:cs="Arial"/>
                <w:b/>
                <w:bCs/>
                <w:sz w:val="22"/>
                <w:szCs w:val="22"/>
                <w:lang w:val="en-US" w:eastAsia="ko-KR"/>
              </w:rPr>
              <w:t>5</w:t>
            </w:r>
            <w:r w:rsidR="00C32FAA">
              <w:rPr>
                <w:rFonts w:ascii="Arial" w:eastAsia="Times New Roman" w:hAnsi="Arial" w:cs="Arial"/>
                <w:b/>
                <w:bCs/>
                <w:sz w:val="22"/>
                <w:szCs w:val="22"/>
                <w:lang w:val="en-US" w:eastAsia="ko-KR"/>
              </w:rPr>
              <w:t>30</w:t>
            </w:r>
            <w:r w:rsidR="006E588C" w:rsidRPr="00C81201">
              <w:rPr>
                <w:rFonts w:ascii="Arial" w:eastAsia="Times New Roman" w:hAnsi="Arial" w:cs="Arial"/>
                <w:b/>
                <w:bCs/>
                <w:sz w:val="22"/>
                <w:szCs w:val="22"/>
                <w:lang w:val="en-US" w:eastAsia="ko-KR"/>
              </w:rPr>
              <w:t xml:space="preserve">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21387582"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FC4CDA">
        <w:rPr>
          <w:b/>
          <w:bCs/>
          <w:color w:val="auto"/>
        </w:rPr>
        <w:t>#168</w:t>
      </w:r>
      <w:r w:rsidRPr="001247A9">
        <w:rPr>
          <w:b/>
          <w:bCs/>
          <w:color w:val="auto"/>
        </w:rPr>
        <w:t xml:space="preserve"> </w:t>
      </w:r>
    </w:p>
    <w:p w14:paraId="587415E2" w14:textId="78785BEF" w:rsidR="00DF5F7C" w:rsidRDefault="00DF5F7C" w:rsidP="00DF5F7C"/>
    <w:tbl>
      <w:tblPr>
        <w:tblW w:w="13832"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11282"/>
        <w:gridCol w:w="1710"/>
      </w:tblGrid>
      <w:tr w:rsidR="00DF5F7C" w:rsidRPr="003B3D10" w14:paraId="418C3CB2" w14:textId="77777777" w:rsidTr="005D2AC7">
        <w:tc>
          <w:tcPr>
            <w:tcW w:w="840"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5D2AC7">
        <w:tc>
          <w:tcPr>
            <w:tcW w:w="840"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5D2AC7">
        <w:trPr>
          <w:trHeight w:val="460"/>
        </w:trPr>
        <w:tc>
          <w:tcPr>
            <w:tcW w:w="840"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5D2AC7">
        <w:trPr>
          <w:trHeight w:val="350"/>
        </w:trPr>
        <w:tc>
          <w:tcPr>
            <w:tcW w:w="840"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5D2AC7">
        <w:tc>
          <w:tcPr>
            <w:tcW w:w="840"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4DF0C093" w:rsidR="009B6FA3" w:rsidRPr="003B3D10" w:rsidRDefault="009B6FA3" w:rsidP="00FC4CD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FC4CDA">
              <w:rPr>
                <w:rFonts w:ascii="Arial" w:eastAsia="Batang" w:hAnsi="Arial" w:cs="Arial"/>
                <w:b/>
                <w:color w:val="auto"/>
                <w:sz w:val="18"/>
                <w:szCs w:val="18"/>
                <w:lang w:eastAsia="ar-SA"/>
              </w:rPr>
              <w:t xml:space="preserve">167 </w:t>
            </w:r>
            <w:r w:rsidRPr="003B3D10">
              <w:rPr>
                <w:rFonts w:ascii="Arial" w:eastAsia="Batang" w:hAnsi="Arial" w:cs="Arial"/>
                <w:b/>
                <w:color w:val="auto"/>
                <w:sz w:val="18"/>
                <w:szCs w:val="18"/>
                <w:lang w:eastAsia="ar-SA"/>
              </w:rPr>
              <w:t>Meeting report</w:t>
            </w:r>
          </w:p>
        </w:tc>
      </w:tr>
      <w:tr w:rsidR="009B6FA3" w:rsidRPr="003B3D10" w14:paraId="56E76822" w14:textId="77777777" w:rsidTr="005D2AC7">
        <w:tc>
          <w:tcPr>
            <w:tcW w:w="840"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5D2AC7">
        <w:tc>
          <w:tcPr>
            <w:tcW w:w="840"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5D2AC7">
        <w:tc>
          <w:tcPr>
            <w:tcW w:w="840"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5D2AC7">
        <w:tc>
          <w:tcPr>
            <w:tcW w:w="840"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B9173DB"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5D2AC7">
        <w:tc>
          <w:tcPr>
            <w:tcW w:w="840"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w:t>
            </w:r>
            <w:proofErr w:type="spellEnd"/>
            <w:r w:rsidRPr="003B3D10">
              <w:rPr>
                <w:rFonts w:ascii="Arial" w:eastAsia="Batang" w:hAnsi="Arial" w:cs="Arial"/>
                <w:color w:val="auto"/>
                <w:sz w:val="18"/>
                <w:szCs w:val="18"/>
                <w:lang w:eastAsia="ar-SA"/>
              </w:rPr>
              <w: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5D2AC7">
        <w:tc>
          <w:tcPr>
            <w:tcW w:w="840"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3B3D10">
              <w:rPr>
                <w:rFonts w:ascii="Arial" w:eastAsia="Batang" w:hAnsi="Arial" w:cs="Arial"/>
                <w:b/>
                <w:color w:val="auto"/>
                <w:sz w:val="18"/>
                <w:szCs w:val="18"/>
                <w:lang w:eastAsia="ar-SA"/>
              </w:rPr>
              <w:t>QoS</w:t>
            </w:r>
            <w:proofErr w:type="spellEnd"/>
            <w:r w:rsidRPr="003B3D10">
              <w:rPr>
                <w:rFonts w:ascii="Arial" w:eastAsia="Batang" w:hAnsi="Arial" w:cs="Arial"/>
                <w:b/>
                <w:color w:val="auto"/>
                <w:sz w:val="18"/>
                <w:szCs w:val="18"/>
                <w:lang w:eastAsia="ar-SA"/>
              </w:rPr>
              <w:t xml:space="preserve">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Also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related alignments to past features (e.g. SAES) and alignment to diverse features specified by other working groups.</w:t>
            </w:r>
          </w:p>
        </w:tc>
      </w:tr>
      <w:tr w:rsidR="009B6FA3" w:rsidRPr="003B3D10" w14:paraId="6EF10000" w14:textId="77777777" w:rsidTr="005D2AC7">
        <w:tc>
          <w:tcPr>
            <w:tcW w:w="840"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r>
      <w:tr w:rsidR="009B6FA3" w:rsidRPr="003B3D10" w14:paraId="01F3F882" w14:textId="77777777" w:rsidTr="005D2AC7">
        <w:tc>
          <w:tcPr>
            <w:tcW w:w="840"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5D2AC7">
        <w:tc>
          <w:tcPr>
            <w:tcW w:w="840"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6BA2E42C"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3A4D1DC4" w14:textId="21EE238C"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5D2AC7">
        <w:tc>
          <w:tcPr>
            <w:tcW w:w="840"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5D2AC7">
        <w:tc>
          <w:tcPr>
            <w:tcW w:w="840"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lastRenderedPageBreak/>
              <w:t>Any 3GPP or non3GPP access specific aspects of states or registration management procedures are for 6.7 or 6.10 respectively.</w:t>
            </w:r>
          </w:p>
        </w:tc>
      </w:tr>
      <w:tr w:rsidR="009B6FA3" w:rsidRPr="003B3D10" w14:paraId="5809D1A2" w14:textId="77777777" w:rsidTr="005D2AC7">
        <w:tc>
          <w:tcPr>
            <w:tcW w:w="840"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5D2AC7">
        <w:tc>
          <w:tcPr>
            <w:tcW w:w="840"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5D2AC7">
        <w:tc>
          <w:tcPr>
            <w:tcW w:w="840"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 based procedures. Any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related aspects from specific services support.</w:t>
            </w:r>
          </w:p>
        </w:tc>
      </w:tr>
      <w:tr w:rsidR="009B6FA3" w:rsidRPr="003B3D10" w14:paraId="2F42F7AE" w14:textId="77777777" w:rsidTr="005D2AC7">
        <w:tc>
          <w:tcPr>
            <w:tcW w:w="840"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5D2AC7">
        <w:trPr>
          <w:trHeight w:val="2375"/>
        </w:trPr>
        <w:tc>
          <w:tcPr>
            <w:tcW w:w="840"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5D2AC7">
        <w:trPr>
          <w:trHeight w:val="1952"/>
        </w:trPr>
        <w:tc>
          <w:tcPr>
            <w:tcW w:w="840"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Any </w:t>
            </w:r>
            <w:proofErr w:type="spellStart"/>
            <w:r w:rsidRPr="003B3D10">
              <w:rPr>
                <w:rFonts w:ascii="Arial" w:hAnsi="Arial" w:cs="Arial"/>
                <w:sz w:val="18"/>
                <w:szCs w:val="18"/>
                <w:lang w:eastAsia="ar-SA"/>
              </w:rPr>
              <w:t>QoS</w:t>
            </w:r>
            <w:proofErr w:type="spellEnd"/>
            <w:r w:rsidRPr="003B3D10">
              <w:rPr>
                <w:rFonts w:ascii="Arial" w:hAnsi="Arial" w:cs="Arial"/>
                <w:sz w:val="18"/>
                <w:szCs w:val="18"/>
                <w:lang w:eastAsia="ar-SA"/>
              </w:rPr>
              <w:t xml:space="preserve">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5D2AC7">
        <w:tc>
          <w:tcPr>
            <w:tcW w:w="840"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5D2AC7">
        <w:tc>
          <w:tcPr>
            <w:tcW w:w="840"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lastRenderedPageBreak/>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5D2AC7">
        <w:tc>
          <w:tcPr>
            <w:tcW w:w="840"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5D2AC7">
        <w:tc>
          <w:tcPr>
            <w:tcW w:w="840"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AB954C2"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6899D7AF" w14:textId="2376DBC2"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5D2AC7">
        <w:tc>
          <w:tcPr>
            <w:tcW w:w="840"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5D2AC7">
        <w:tc>
          <w:tcPr>
            <w:tcW w:w="840"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5D2AC7">
        <w:tc>
          <w:tcPr>
            <w:tcW w:w="840"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5D2AC7">
        <w:tc>
          <w:tcPr>
            <w:tcW w:w="840"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support and evolution for the 5G System (5G_CIoT) </w:t>
            </w:r>
          </w:p>
        </w:tc>
      </w:tr>
      <w:tr w:rsidR="009B6FA3" w:rsidRPr="003B3D10" w14:paraId="1C578364" w14:textId="77777777" w:rsidTr="005D2AC7">
        <w:tc>
          <w:tcPr>
            <w:tcW w:w="840"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r>
      <w:tr w:rsidR="009B6FA3" w:rsidRPr="003B3D10" w14:paraId="3E31D42B" w14:textId="77777777" w:rsidTr="005D2AC7">
        <w:tc>
          <w:tcPr>
            <w:tcW w:w="840"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5D2AC7">
        <w:tc>
          <w:tcPr>
            <w:tcW w:w="840"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r>
      <w:tr w:rsidR="009B6FA3" w:rsidRPr="003B3D10" w14:paraId="706B7BAB" w14:textId="77777777" w:rsidTr="005D2AC7">
        <w:tc>
          <w:tcPr>
            <w:tcW w:w="840"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5D2AC7">
        <w:tc>
          <w:tcPr>
            <w:tcW w:w="840"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5D2AC7">
        <w:tc>
          <w:tcPr>
            <w:tcW w:w="840"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5D2AC7">
        <w:tc>
          <w:tcPr>
            <w:tcW w:w="840"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r>
      <w:tr w:rsidR="009B6FA3" w:rsidRPr="003B3D10" w14:paraId="750FF306" w14:textId="77777777" w:rsidTr="005D2AC7">
        <w:tc>
          <w:tcPr>
            <w:tcW w:w="840"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5D2AC7">
        <w:tc>
          <w:tcPr>
            <w:tcW w:w="840"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5D2AC7">
        <w:tc>
          <w:tcPr>
            <w:tcW w:w="840"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r>
      <w:tr w:rsidR="009B6FA3" w:rsidRPr="003B3D10" w14:paraId="4DAC83E1" w14:textId="77777777" w:rsidTr="005D2AC7">
        <w:tc>
          <w:tcPr>
            <w:tcW w:w="840"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5D2AC7">
        <w:tc>
          <w:tcPr>
            <w:tcW w:w="840"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r>
      <w:tr w:rsidR="009B6FA3" w:rsidRPr="003B3D10" w14:paraId="392A675D" w14:textId="77777777" w:rsidTr="005D2AC7">
        <w:tc>
          <w:tcPr>
            <w:tcW w:w="840"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5D2AC7">
        <w:tc>
          <w:tcPr>
            <w:tcW w:w="840"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794BD1DA"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bookmarkStart w:id="0" w:name="_Hlk127179412"/>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36479CCE" w14:textId="46BF9496"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bookmarkEnd w:id="0"/>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lastRenderedPageBreak/>
              <w:t>(Please do not submit documents directly to this agenda item.)</w:t>
            </w:r>
          </w:p>
        </w:tc>
      </w:tr>
      <w:tr w:rsidR="009B6FA3" w:rsidRPr="003B3D10" w14:paraId="15E0D5F9" w14:textId="77777777" w:rsidTr="005D2AC7">
        <w:tc>
          <w:tcPr>
            <w:tcW w:w="840"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5D2AC7">
        <w:tc>
          <w:tcPr>
            <w:tcW w:w="840"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r>
      <w:tr w:rsidR="009B6FA3" w:rsidRPr="003B3D10" w14:paraId="7576528C" w14:textId="77777777" w:rsidTr="005D2AC7">
        <w:tc>
          <w:tcPr>
            <w:tcW w:w="840"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5D2AC7">
        <w:tc>
          <w:tcPr>
            <w:tcW w:w="840"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5D2AC7">
        <w:tc>
          <w:tcPr>
            <w:tcW w:w="840"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 xml:space="preserve">nhanced support of Industrial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r>
      <w:tr w:rsidR="009B6FA3" w:rsidRPr="003B3D10" w14:paraId="779E6865" w14:textId="77777777" w:rsidTr="005D2AC7">
        <w:tc>
          <w:tcPr>
            <w:tcW w:w="840"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5D2AC7">
        <w:tc>
          <w:tcPr>
            <w:tcW w:w="840"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5D2AC7">
        <w:tc>
          <w:tcPr>
            <w:tcW w:w="840"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5D2AC7">
        <w:tc>
          <w:tcPr>
            <w:tcW w:w="840"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5D2AC7">
        <w:tc>
          <w:tcPr>
            <w:tcW w:w="840"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5D2AC7">
        <w:tc>
          <w:tcPr>
            <w:tcW w:w="840"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5D2AC7">
        <w:tc>
          <w:tcPr>
            <w:tcW w:w="840"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5D2AC7">
        <w:tc>
          <w:tcPr>
            <w:tcW w:w="840"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5D2AC7">
        <w:tc>
          <w:tcPr>
            <w:tcW w:w="840"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5D2AC7">
        <w:tc>
          <w:tcPr>
            <w:tcW w:w="840"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5D2AC7">
        <w:tc>
          <w:tcPr>
            <w:tcW w:w="840"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5D2AC7">
        <w:tc>
          <w:tcPr>
            <w:tcW w:w="840"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5D2AC7">
        <w:tc>
          <w:tcPr>
            <w:tcW w:w="840" w:type="dxa"/>
            <w:shd w:val="clear" w:color="auto" w:fill="FFFFFF"/>
          </w:tcPr>
          <w:p w14:paraId="68C52B66" w14:textId="38E5B85F"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5D2AC7">
        <w:tc>
          <w:tcPr>
            <w:tcW w:w="840"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5D2AC7">
        <w:tc>
          <w:tcPr>
            <w:tcW w:w="840"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5D2AC7">
        <w:tc>
          <w:tcPr>
            <w:tcW w:w="840"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5D2AC7">
        <w:tc>
          <w:tcPr>
            <w:tcW w:w="840" w:type="dxa"/>
            <w:shd w:val="clear" w:color="auto" w:fill="FFFFFF"/>
          </w:tcPr>
          <w:p w14:paraId="035CBE6F" w14:textId="5287B8C5"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5D2AC7">
        <w:tc>
          <w:tcPr>
            <w:tcW w:w="840"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5D2AC7">
        <w:tc>
          <w:tcPr>
            <w:tcW w:w="840"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5D2AC7">
        <w:tc>
          <w:tcPr>
            <w:tcW w:w="840"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5D2AC7">
        <w:tc>
          <w:tcPr>
            <w:tcW w:w="840"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5D2AC7">
        <w:tc>
          <w:tcPr>
            <w:tcW w:w="840"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w:t>
            </w:r>
            <w:proofErr w:type="spellStart"/>
            <w:r w:rsidRPr="0083121A">
              <w:rPr>
                <w:rFonts w:ascii="Arial" w:eastAsia="Batang" w:hAnsi="Arial" w:cs="Arial"/>
                <w:b/>
                <w:color w:val="auto"/>
                <w:sz w:val="18"/>
                <w:szCs w:val="18"/>
                <w:lang w:eastAsia="ar-SA"/>
              </w:rPr>
              <w:t>IoT</w:t>
            </w:r>
            <w:proofErr w:type="spellEnd"/>
            <w:r w:rsidRPr="0083121A">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p>
        </w:tc>
      </w:tr>
      <w:tr w:rsidR="009B6FA3" w:rsidRPr="003B3D10" w14:paraId="38C8CF49" w14:textId="77777777" w:rsidTr="005D2AC7">
        <w:tc>
          <w:tcPr>
            <w:tcW w:w="840"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5D2AC7">
        <w:tc>
          <w:tcPr>
            <w:tcW w:w="840"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282" w:type="dxa"/>
            <w:shd w:val="clear" w:color="auto" w:fill="92D050"/>
          </w:tcPr>
          <w:p w14:paraId="41C58944" w14:textId="03D507B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5A6399AF"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27568F68" w14:textId="77777777" w:rsidR="009B6FA3" w:rsidRPr="0036617B"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36617B">
              <w:rPr>
                <w:rFonts w:ascii="Arial" w:hAnsi="Arial" w:cs="Arial"/>
                <w:b/>
                <w:color w:val="auto"/>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56C8B858" w:rsidR="00164FE7" w:rsidRPr="00762015" w:rsidRDefault="000B0A1B" w:rsidP="006237C6">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0B0A1B">
              <w:rPr>
                <w:rFonts w:ascii="Arial" w:eastAsia="Batang" w:hAnsi="Arial" w:cs="Arial"/>
                <w:b/>
                <w:bCs/>
                <w:iCs/>
                <w:color w:val="auto"/>
                <w:sz w:val="18"/>
                <w:szCs w:val="18"/>
                <w:lang w:eastAsia="ar-SA"/>
              </w:rPr>
              <w:t xml:space="preserve">Expected to be </w:t>
            </w:r>
            <w:r w:rsidR="00451B71">
              <w:rPr>
                <w:rFonts w:ascii="Arial" w:eastAsia="Batang" w:hAnsi="Arial" w:cs="Arial"/>
                <w:b/>
                <w:bCs/>
                <w:iCs/>
                <w:color w:val="auto"/>
                <w:sz w:val="18"/>
                <w:szCs w:val="18"/>
                <w:lang w:eastAsia="ar-SA"/>
              </w:rPr>
              <w:t xml:space="preserve">at most </w:t>
            </w:r>
            <w:r w:rsidR="006237C6">
              <w:rPr>
                <w:rFonts w:ascii="Arial" w:eastAsia="Batang" w:hAnsi="Arial" w:cs="Arial"/>
                <w:b/>
                <w:bCs/>
                <w:iCs/>
                <w:color w:val="auto"/>
                <w:sz w:val="18"/>
                <w:szCs w:val="18"/>
                <w:lang w:eastAsia="ar-SA"/>
              </w:rPr>
              <w:t xml:space="preserve">3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AI9.x items</w:t>
            </w:r>
          </w:p>
        </w:tc>
      </w:tr>
      <w:tr w:rsidR="00B5090A" w:rsidRPr="00046B54" w14:paraId="10DADA25" w14:textId="77777777" w:rsidTr="005D2AC7">
        <w:tc>
          <w:tcPr>
            <w:tcW w:w="840"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5D2AC7">
        <w:tc>
          <w:tcPr>
            <w:tcW w:w="840"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5D2AC7">
        <w:tc>
          <w:tcPr>
            <w:tcW w:w="840"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 xml:space="preserve">Personal </w:t>
            </w:r>
            <w:proofErr w:type="spellStart"/>
            <w:r w:rsidRPr="00221FEB">
              <w:rPr>
                <w:rFonts w:ascii="Arial" w:hAnsi="Arial" w:cs="Arial"/>
                <w:b/>
                <w:bCs/>
                <w:color w:val="auto"/>
                <w:kern w:val="24"/>
                <w:sz w:val="18"/>
                <w:szCs w:val="18"/>
              </w:rPr>
              <w:t>IoT</w:t>
            </w:r>
            <w:proofErr w:type="spellEnd"/>
            <w:r w:rsidRPr="00221FEB">
              <w:rPr>
                <w:rFonts w:ascii="Arial" w:hAnsi="Arial" w:cs="Arial"/>
                <w:b/>
                <w:bCs/>
                <w:color w:val="auto"/>
                <w:kern w:val="24"/>
                <w:sz w:val="18"/>
                <w:szCs w:val="18"/>
              </w:rPr>
              <w:t xml:space="preserve">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5D2AC7">
        <w:tc>
          <w:tcPr>
            <w:tcW w:w="840"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5D2AC7">
        <w:tc>
          <w:tcPr>
            <w:tcW w:w="840"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5D2AC7">
        <w:tc>
          <w:tcPr>
            <w:tcW w:w="840"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5D2AC7">
        <w:tc>
          <w:tcPr>
            <w:tcW w:w="840"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5D2AC7">
        <w:tc>
          <w:tcPr>
            <w:tcW w:w="840"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5D2AC7">
        <w:tc>
          <w:tcPr>
            <w:tcW w:w="840"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5D2AC7">
        <w:tc>
          <w:tcPr>
            <w:tcW w:w="840"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5D2AC7">
        <w:tc>
          <w:tcPr>
            <w:tcW w:w="840"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5D2AC7">
        <w:tc>
          <w:tcPr>
            <w:tcW w:w="840"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5D2AC7">
        <w:tc>
          <w:tcPr>
            <w:tcW w:w="840"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proofErr w:type="spellStart"/>
            <w:r w:rsidRPr="00E219D0">
              <w:rPr>
                <w:rFonts w:ascii="Arial" w:hAnsi="Arial" w:cs="Arial"/>
                <w:b/>
                <w:bCs/>
                <w:color w:val="000000" w:themeColor="text1"/>
                <w:kern w:val="24"/>
                <w:sz w:val="18"/>
                <w:szCs w:val="18"/>
              </w:rPr>
              <w:t>RedCap</w:t>
            </w:r>
            <w:proofErr w:type="spellEnd"/>
            <w:r w:rsidRPr="00E219D0">
              <w:rPr>
                <w:rFonts w:ascii="Arial" w:hAnsi="Arial" w:cs="Arial"/>
                <w:b/>
                <w:bCs/>
                <w:color w:val="000000" w:themeColor="text1"/>
                <w:kern w:val="24"/>
                <w:sz w:val="18"/>
                <w:szCs w:val="18"/>
              </w:rPr>
              <w:t xml:space="preserve">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5D2AC7">
        <w:tc>
          <w:tcPr>
            <w:tcW w:w="840"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5D2AC7">
        <w:tc>
          <w:tcPr>
            <w:tcW w:w="840"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5D2AC7">
        <w:tc>
          <w:tcPr>
            <w:tcW w:w="840"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5D2AC7">
        <w:tc>
          <w:tcPr>
            <w:tcW w:w="840"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5D2AC7">
        <w:tc>
          <w:tcPr>
            <w:tcW w:w="840" w:type="dxa"/>
            <w:shd w:val="clear" w:color="auto" w:fill="auto"/>
          </w:tcPr>
          <w:p w14:paraId="256922C9" w14:textId="6019B8E0"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5D2AC7">
        <w:tc>
          <w:tcPr>
            <w:tcW w:w="840"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5D2AC7">
        <w:tc>
          <w:tcPr>
            <w:tcW w:w="840"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5D2AC7">
        <w:tc>
          <w:tcPr>
            <w:tcW w:w="840"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5D2AC7">
        <w:tc>
          <w:tcPr>
            <w:tcW w:w="840" w:type="dxa"/>
            <w:shd w:val="clear" w:color="auto" w:fill="auto"/>
          </w:tcPr>
          <w:p w14:paraId="64428B6E" w14:textId="40AFC54D"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5D2AC7">
        <w:tc>
          <w:tcPr>
            <w:tcW w:w="840"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5D2AC7">
        <w:tc>
          <w:tcPr>
            <w:tcW w:w="840"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5D2AC7">
        <w:tc>
          <w:tcPr>
            <w:tcW w:w="840"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5D2AC7">
        <w:tc>
          <w:tcPr>
            <w:tcW w:w="840"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5D2AC7">
        <w:tc>
          <w:tcPr>
            <w:tcW w:w="840"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 xml:space="preserve">Extensions to the TSC Framework to support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 xml:space="preserve">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5D2AC7">
        <w:tc>
          <w:tcPr>
            <w:tcW w:w="840"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5D2AC7">
        <w:tc>
          <w:tcPr>
            <w:tcW w:w="840"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8D4BA6F" w14:textId="425AB82D"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w:t>
            </w:r>
            <w:r w:rsidR="006D789E">
              <w:rPr>
                <w:rFonts w:ascii="Arial" w:hAnsi="Arial" w:cs="Arial"/>
                <w:b/>
                <w:bCs/>
                <w:color w:val="auto"/>
                <w:kern w:val="24"/>
                <w:sz w:val="18"/>
                <w:szCs w:val="18"/>
              </w:rPr>
              <w:t>17</w:t>
            </w:r>
            <w:r w:rsidRPr="007C0073">
              <w:rPr>
                <w:rFonts w:ascii="Arial" w:hAnsi="Arial" w:cs="Arial"/>
                <w:b/>
                <w:bCs/>
                <w:color w:val="auto"/>
                <w:kern w:val="24"/>
                <w:sz w:val="18"/>
                <w:szCs w:val="18"/>
              </w:rPr>
              <w:t>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5D2AC7">
        <w:tc>
          <w:tcPr>
            <w:tcW w:w="840"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uto"/>
            <w:vAlign w:val="center"/>
          </w:tcPr>
          <w:p w14:paraId="6F0C5498" w14:textId="2D587B81"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w:t>
            </w:r>
            <w:r w:rsidR="006D789E">
              <w:rPr>
                <w:rFonts w:ascii="Arial" w:hAnsi="Arial" w:cs="Arial"/>
                <w:b/>
                <w:bCs/>
                <w:color w:val="auto"/>
                <w:kern w:val="24"/>
                <w:sz w:val="18"/>
                <w:szCs w:val="18"/>
              </w:rPr>
              <w:t>17</w:t>
            </w:r>
            <w:r w:rsidRPr="007C0073">
              <w:rPr>
                <w:rFonts w:ascii="Arial" w:hAnsi="Arial" w:cs="Arial"/>
                <w:b/>
                <w:bCs/>
                <w:color w:val="auto"/>
                <w:kern w:val="24"/>
                <w:sz w:val="18"/>
                <w:szCs w:val="18"/>
              </w:rPr>
              <w:t>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5D2AC7">
        <w:tc>
          <w:tcPr>
            <w:tcW w:w="840"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282" w:type="dxa"/>
            <w:shd w:val="clear" w:color="auto" w:fill="auto"/>
            <w:vAlign w:val="center"/>
          </w:tcPr>
          <w:p w14:paraId="253504F6" w14:textId="3686BF95"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w:t>
            </w:r>
            <w:r w:rsidR="006D789E">
              <w:rPr>
                <w:rFonts w:ascii="Arial" w:hAnsi="Arial" w:cs="Arial"/>
                <w:b/>
                <w:bCs/>
                <w:color w:val="auto"/>
                <w:kern w:val="24"/>
                <w:sz w:val="18"/>
                <w:szCs w:val="18"/>
              </w:rPr>
              <w:t>17</w:t>
            </w:r>
            <w:r w:rsidRPr="007C0073">
              <w:rPr>
                <w:rFonts w:ascii="Arial" w:hAnsi="Arial" w:cs="Arial"/>
                <w:b/>
                <w:bCs/>
                <w:color w:val="auto"/>
                <w:kern w:val="24"/>
                <w:sz w:val="18"/>
                <w:szCs w:val="18"/>
              </w:rPr>
              <w:t>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5D2AC7">
        <w:tc>
          <w:tcPr>
            <w:tcW w:w="840"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282" w:type="dxa"/>
            <w:shd w:val="clear" w:color="auto" w:fill="auto"/>
            <w:vAlign w:val="center"/>
          </w:tcPr>
          <w:p w14:paraId="306CCAD0" w14:textId="6A70880D"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w:t>
            </w:r>
            <w:r w:rsidR="006D789E">
              <w:rPr>
                <w:rFonts w:ascii="Arial" w:eastAsia="Batang" w:hAnsi="Arial" w:cs="Arial"/>
                <w:b/>
                <w:color w:val="auto"/>
                <w:sz w:val="18"/>
                <w:szCs w:val="18"/>
                <w:lang w:eastAsia="ar-SA"/>
              </w:rPr>
              <w:t>17</w:t>
            </w:r>
            <w:r w:rsidRPr="00D95A00">
              <w:rPr>
                <w:rFonts w:ascii="Arial" w:eastAsia="Batang" w:hAnsi="Arial" w:cs="Arial"/>
                <w:b/>
                <w:color w:val="auto"/>
                <w:sz w:val="18"/>
                <w:szCs w:val="18"/>
                <w:lang w:eastAsia="ar-SA"/>
              </w:rPr>
              <w:t>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5D2AC7">
        <w:tc>
          <w:tcPr>
            <w:tcW w:w="840"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282" w:type="dxa"/>
            <w:shd w:val="clear" w:color="auto" w:fill="auto"/>
            <w:vAlign w:val="center"/>
          </w:tcPr>
          <w:p w14:paraId="057A8709" w14:textId="7A203B2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w:t>
            </w:r>
            <w:r w:rsidR="006D789E">
              <w:rPr>
                <w:rFonts w:ascii="Arial" w:eastAsia="Batang" w:hAnsi="Arial" w:cs="Arial"/>
                <w:b/>
                <w:color w:val="auto"/>
                <w:sz w:val="18"/>
                <w:szCs w:val="18"/>
                <w:lang w:eastAsia="ar-SA"/>
              </w:rPr>
              <w:t>17</w:t>
            </w:r>
            <w:r w:rsidRPr="007C0073">
              <w:rPr>
                <w:rFonts w:ascii="Arial" w:eastAsia="Batang" w:hAnsi="Arial" w:cs="Arial"/>
                <w:b/>
                <w:color w:val="auto"/>
                <w:sz w:val="18"/>
                <w:szCs w:val="18"/>
                <w:lang w:eastAsia="ar-SA"/>
              </w:rPr>
              <w:t>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5D2AC7">
        <w:tc>
          <w:tcPr>
            <w:tcW w:w="840"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282" w:type="dxa"/>
            <w:shd w:val="clear" w:color="auto" w:fill="auto"/>
            <w:vAlign w:val="center"/>
          </w:tcPr>
          <w:p w14:paraId="1E815567" w14:textId="418A3E9B"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w:t>
            </w:r>
            <w:r w:rsidR="006D789E">
              <w:rPr>
                <w:rFonts w:ascii="Arial" w:eastAsia="Batang" w:hAnsi="Arial" w:cs="Arial"/>
                <w:b/>
                <w:color w:val="auto"/>
                <w:sz w:val="18"/>
                <w:szCs w:val="18"/>
                <w:lang w:eastAsia="ar-SA"/>
              </w:rPr>
              <w:t>17</w:t>
            </w:r>
            <w:r w:rsidRPr="007C0073">
              <w:rPr>
                <w:rFonts w:ascii="Arial" w:eastAsia="Batang" w:hAnsi="Arial" w:cs="Arial"/>
                <w:b/>
                <w:color w:val="auto"/>
                <w:sz w:val="18"/>
                <w:szCs w:val="18"/>
                <w:lang w:eastAsia="ar-SA"/>
              </w:rPr>
              <w:t>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5D2AC7">
        <w:tc>
          <w:tcPr>
            <w:tcW w:w="840"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282" w:type="dxa"/>
            <w:shd w:val="clear" w:color="auto" w:fill="auto"/>
            <w:vAlign w:val="center"/>
          </w:tcPr>
          <w:p w14:paraId="6E52670E" w14:textId="6F908876"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w:t>
            </w:r>
            <w:r w:rsidR="006D789E">
              <w:rPr>
                <w:rFonts w:ascii="Arial" w:eastAsia="Batang" w:hAnsi="Arial" w:cs="Arial"/>
                <w:b/>
                <w:color w:val="auto"/>
                <w:sz w:val="18"/>
                <w:szCs w:val="18"/>
                <w:lang w:eastAsia="ar-SA"/>
              </w:rPr>
              <w:t>17</w:t>
            </w:r>
            <w:r w:rsidRPr="00325347">
              <w:rPr>
                <w:rFonts w:ascii="Arial" w:eastAsia="Batang" w:hAnsi="Arial" w:cs="Arial"/>
                <w:b/>
                <w:color w:val="auto"/>
                <w:sz w:val="18"/>
                <w:szCs w:val="18"/>
                <w:lang w:eastAsia="ar-SA"/>
              </w:rPr>
              <w:t>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5D2AC7">
        <w:tc>
          <w:tcPr>
            <w:tcW w:w="840"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282"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eNSAC</w:t>
            </w:r>
            <w:proofErr w:type="spellEnd"/>
            <w:r>
              <w:rPr>
                <w:rFonts w:ascii="Arial" w:eastAsia="Batang" w:hAnsi="Arial" w:cs="Arial"/>
                <w:b/>
                <w:color w:val="auto"/>
                <w:sz w:val="18"/>
                <w:szCs w:val="18"/>
                <w:lang w:eastAsia="ar-SA"/>
              </w:rPr>
              <w:t>)</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5D2AC7">
        <w:tc>
          <w:tcPr>
            <w:tcW w:w="840" w:type="dxa"/>
            <w:shd w:val="clear" w:color="auto" w:fill="BFBFBF" w:themeFill="background1" w:themeFillShade="BF"/>
          </w:tcPr>
          <w:p w14:paraId="4FC2FA83" w14:textId="4B78CFBF"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282" w:type="dxa"/>
            <w:shd w:val="clear" w:color="auto" w:fill="BFBFBF" w:themeFill="background1" w:themeFillShade="BF"/>
            <w:vAlign w:val="center"/>
          </w:tcPr>
          <w:p w14:paraId="33A953BF" w14:textId="2E7F842D"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4CD18303"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BFBFBF" w:themeFill="background1" w:themeFillShade="BF"/>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5D2AC7">
        <w:tc>
          <w:tcPr>
            <w:tcW w:w="840"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282" w:type="dxa"/>
            <w:shd w:val="clear" w:color="auto" w:fill="auto"/>
            <w:vAlign w:val="center"/>
          </w:tcPr>
          <w:p w14:paraId="6692438C" w14:textId="78670E80"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1"/>
      <w:tr w:rsidR="00905A81" w:rsidRPr="003B3D10" w14:paraId="3E3248B1" w14:textId="77777777" w:rsidTr="005D2AC7">
        <w:tc>
          <w:tcPr>
            <w:tcW w:w="840"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59F01469" w:rsidR="00905A81" w:rsidRPr="00905A81" w:rsidRDefault="00D720A0"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Planned TU’s</w:t>
            </w:r>
          </w:p>
        </w:tc>
      </w:tr>
      <w:tr w:rsidR="00905A81" w:rsidRPr="003B3D10" w14:paraId="026F4EF9" w14:textId="77777777" w:rsidTr="00E674B1">
        <w:tc>
          <w:tcPr>
            <w:tcW w:w="840" w:type="dxa"/>
            <w:shd w:val="clear" w:color="auto" w:fill="BFBFBF" w:themeFill="background1" w:themeFillShade="BF"/>
          </w:tcPr>
          <w:p w14:paraId="787F1EB5" w14:textId="13B810C5"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r w:rsidR="00FF3792">
              <w:rPr>
                <w:rFonts w:ascii="Arial" w:eastAsia="Batang" w:hAnsi="Arial" w:cs="Arial"/>
                <w:b/>
                <w:color w:val="auto"/>
                <w:sz w:val="18"/>
                <w:szCs w:val="18"/>
                <w:lang w:eastAsia="ar-SA"/>
              </w:rPr>
              <w:t>.1</w:t>
            </w:r>
          </w:p>
        </w:tc>
        <w:tc>
          <w:tcPr>
            <w:tcW w:w="11282" w:type="dxa"/>
            <w:shd w:val="clear" w:color="auto" w:fill="BFBFBF" w:themeFill="background1" w:themeFillShade="BF"/>
            <w:vAlign w:val="center"/>
          </w:tcPr>
          <w:p w14:paraId="3FC9ED61" w14:textId="20A423EF" w:rsidR="00905A81" w:rsidRDefault="00A40353"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Study on Integration of satellite components in the 5G architecture Phase </w:t>
            </w:r>
            <w:r w:rsidR="00AC19FF">
              <w:rPr>
                <w:rFonts w:ascii="Arial" w:eastAsia="Batang" w:hAnsi="Arial" w:cs="Arial"/>
                <w:b/>
                <w:color w:val="auto"/>
                <w:sz w:val="18"/>
                <w:szCs w:val="18"/>
                <w:lang w:eastAsia="ar-SA"/>
              </w:rPr>
              <w:t xml:space="preserve">3 </w:t>
            </w:r>
            <w:r>
              <w:rPr>
                <w:rFonts w:ascii="Arial" w:eastAsia="Batang" w:hAnsi="Arial" w:cs="Arial"/>
                <w:b/>
                <w:color w:val="auto"/>
                <w:sz w:val="18"/>
                <w:szCs w:val="18"/>
                <w:lang w:eastAsia="ar-SA"/>
              </w:rPr>
              <w:t>(</w:t>
            </w:r>
            <w:r w:rsidR="007E6661">
              <w:rPr>
                <w:rFonts w:ascii="Arial" w:eastAsia="Batang" w:hAnsi="Arial" w:cs="Arial"/>
                <w:b/>
                <w:color w:val="auto"/>
                <w:sz w:val="18"/>
                <w:szCs w:val="18"/>
                <w:lang w:eastAsia="ar-SA"/>
              </w:rPr>
              <w:t>FS_5GSAT_Ph3_ARC</w:t>
            </w:r>
            <w:r>
              <w:rPr>
                <w:rFonts w:ascii="Arial" w:eastAsia="Batang" w:hAnsi="Arial" w:cs="Arial"/>
                <w:b/>
                <w:color w:val="auto"/>
                <w:sz w:val="18"/>
                <w:szCs w:val="18"/>
                <w:lang w:eastAsia="ar-SA"/>
              </w:rPr>
              <w:t>)</w:t>
            </w:r>
          </w:p>
        </w:tc>
        <w:tc>
          <w:tcPr>
            <w:tcW w:w="1710" w:type="dxa"/>
            <w:shd w:val="clear" w:color="auto" w:fill="BFBFBF" w:themeFill="background1" w:themeFillShade="BF"/>
            <w:vAlign w:val="center"/>
          </w:tcPr>
          <w:p w14:paraId="40A4842B" w14:textId="5B2E6D46" w:rsidR="00905A81" w:rsidRDefault="00CE3B44"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248EE4D3" w14:textId="77777777" w:rsidTr="005D2AC7">
        <w:tc>
          <w:tcPr>
            <w:tcW w:w="840" w:type="dxa"/>
            <w:shd w:val="clear" w:color="auto" w:fill="FFFFFF"/>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282" w:type="dxa"/>
            <w:shd w:val="clear" w:color="auto" w:fill="FFFFFF"/>
            <w:vAlign w:val="center"/>
          </w:tcPr>
          <w:p w14:paraId="098052C6" w14:textId="0A591A06" w:rsidR="000771E2" w:rsidRPr="00A40353" w:rsidRDefault="000771E2"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Integration of satellite components in the 5G architecture Phase </w:t>
            </w:r>
            <w:r w:rsidR="00AC19FF">
              <w:rPr>
                <w:rFonts w:ascii="Arial" w:eastAsia="Batang" w:hAnsi="Arial" w:cs="Arial"/>
                <w:b/>
                <w:color w:val="auto"/>
                <w:sz w:val="18"/>
                <w:szCs w:val="18"/>
                <w:lang w:eastAsia="ar-SA"/>
              </w:rPr>
              <w:t xml:space="preserve">3 </w:t>
            </w:r>
            <w:r>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5GSAT_Ph3</w:t>
            </w:r>
            <w:r w:rsidR="0022550D">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ARC</w:t>
            </w:r>
            <w:r>
              <w:rPr>
                <w:rFonts w:ascii="Arial" w:eastAsia="Batang" w:hAnsi="Arial" w:cs="Arial"/>
                <w:b/>
                <w:color w:val="auto"/>
                <w:sz w:val="18"/>
                <w:szCs w:val="18"/>
                <w:lang w:eastAsia="ar-SA"/>
              </w:rPr>
              <w:t>)</w:t>
            </w:r>
          </w:p>
        </w:tc>
        <w:tc>
          <w:tcPr>
            <w:tcW w:w="1710" w:type="dxa"/>
            <w:shd w:val="clear" w:color="auto" w:fill="FFFFFF"/>
          </w:tcPr>
          <w:p w14:paraId="1AF42DD4" w14:textId="6FA59430" w:rsidR="000771E2" w:rsidRDefault="006237C6"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1981DB2E" w14:textId="77777777" w:rsidTr="00E674B1">
        <w:tc>
          <w:tcPr>
            <w:tcW w:w="840" w:type="dxa"/>
            <w:shd w:val="clear" w:color="auto" w:fill="BFBFBF" w:themeFill="background1" w:themeFillShade="BF"/>
          </w:tcPr>
          <w:p w14:paraId="5ED7B4C4" w14:textId="115B8567"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19.2.1</w:t>
            </w:r>
          </w:p>
        </w:tc>
        <w:tc>
          <w:tcPr>
            <w:tcW w:w="11282" w:type="dxa"/>
            <w:shd w:val="clear" w:color="auto" w:fill="BFBFBF" w:themeFill="background1" w:themeFillShade="BF"/>
            <w:vAlign w:val="center"/>
          </w:tcPr>
          <w:p w14:paraId="143EB493" w14:textId="493E586B"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FS_NG_RTC_Ph2</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44A2180F" w14:textId="1052756A" w:rsidR="000771E2" w:rsidRPr="00D87160"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212F3B91" w14:textId="77777777" w:rsidTr="005D2AC7">
        <w:tc>
          <w:tcPr>
            <w:tcW w:w="840" w:type="dxa"/>
            <w:shd w:val="clear" w:color="auto" w:fill="FFFFFF"/>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282" w:type="dxa"/>
            <w:shd w:val="clear" w:color="auto" w:fill="FFFFFF"/>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cPr>
          <w:p w14:paraId="255AA316" w14:textId="3E32E575" w:rsidR="000771E2" w:rsidRPr="00D87160" w:rsidRDefault="006237C6"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2287C238" w14:textId="77777777" w:rsidTr="00E674B1">
        <w:tc>
          <w:tcPr>
            <w:tcW w:w="840" w:type="dxa"/>
            <w:shd w:val="clear" w:color="auto" w:fill="BFBFBF" w:themeFill="background1" w:themeFillShade="BF"/>
          </w:tcPr>
          <w:p w14:paraId="57B3FED1" w14:textId="2473C6F1"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19.3.1</w:t>
            </w:r>
          </w:p>
        </w:tc>
        <w:tc>
          <w:tcPr>
            <w:tcW w:w="11282" w:type="dxa"/>
            <w:shd w:val="clear" w:color="auto" w:fill="BFBFBF" w:themeFill="background1" w:themeFillShade="BF"/>
            <w:vAlign w:val="center"/>
          </w:tcPr>
          <w:p w14:paraId="2F438E3D" w14:textId="4A8F5BF4"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FS_XRM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4DB48CBB" w14:textId="50208ADB" w:rsidR="000771E2" w:rsidRPr="003E7A8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12E98A85" w14:textId="77777777" w:rsidTr="005D2AC7">
        <w:tc>
          <w:tcPr>
            <w:tcW w:w="840" w:type="dxa"/>
            <w:shd w:val="clear" w:color="auto" w:fill="FFFFFF" w:themeFill="background1"/>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282" w:type="dxa"/>
            <w:shd w:val="clear" w:color="auto" w:fill="FFFFFF" w:themeFill="background1"/>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
          <w:p w14:paraId="57848B86" w14:textId="41998242" w:rsidR="000771E2" w:rsidRPr="003E7A84" w:rsidRDefault="006237C6"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6248C608" w14:textId="77777777" w:rsidTr="00E674B1">
        <w:tc>
          <w:tcPr>
            <w:tcW w:w="840" w:type="dxa"/>
            <w:shd w:val="clear" w:color="auto" w:fill="BFBFBF" w:themeFill="background1" w:themeFillShade="BF"/>
          </w:tcPr>
          <w:p w14:paraId="13799F15" w14:textId="5C45A20E"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19.4.1</w:t>
            </w:r>
          </w:p>
        </w:tc>
        <w:tc>
          <w:tcPr>
            <w:tcW w:w="11282" w:type="dxa"/>
            <w:shd w:val="clear" w:color="auto" w:fill="BFBFBF" w:themeFill="background1" w:themeFillShade="BF"/>
            <w:vAlign w:val="center"/>
          </w:tcPr>
          <w:p w14:paraId="3BD8AD44" w14:textId="508B2C47"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proofErr w:type="spellStart"/>
            <w:r w:rsidRPr="00F1247A">
              <w:rPr>
                <w:rFonts w:ascii="Arial" w:eastAsia="Batang" w:hAnsi="Arial" w:cs="Arial"/>
                <w:b/>
                <w:color w:val="auto"/>
                <w:sz w:val="18"/>
                <w:szCs w:val="18"/>
                <w:lang w:eastAsia="ar-SA"/>
              </w:rPr>
              <w:t>FS_EnergySys</w:t>
            </w:r>
            <w:proofErr w:type="spellEnd"/>
            <w:r>
              <w:rPr>
                <w:rFonts w:ascii="Arial" w:eastAsia="Batang" w:hAnsi="Arial" w:cs="Arial"/>
                <w:b/>
                <w:color w:val="auto"/>
                <w:sz w:val="18"/>
                <w:szCs w:val="18"/>
                <w:lang w:eastAsia="ar-SA"/>
              </w:rPr>
              <w:t>)</w:t>
            </w:r>
          </w:p>
        </w:tc>
        <w:tc>
          <w:tcPr>
            <w:tcW w:w="1710" w:type="dxa"/>
            <w:shd w:val="clear" w:color="auto" w:fill="BFBFBF" w:themeFill="background1" w:themeFillShade="BF"/>
          </w:tcPr>
          <w:p w14:paraId="027BCBDE" w14:textId="7EC30D55"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CE3B44" w:rsidRPr="003B3D10" w14:paraId="234EB00F" w14:textId="77777777" w:rsidTr="005D2AC7">
        <w:tc>
          <w:tcPr>
            <w:tcW w:w="840" w:type="dxa"/>
            <w:shd w:val="clear" w:color="auto" w:fill="FFFFFF" w:themeFill="background1"/>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19.4.2</w:t>
            </w:r>
          </w:p>
        </w:tc>
        <w:tc>
          <w:tcPr>
            <w:tcW w:w="11282" w:type="dxa"/>
            <w:shd w:val="clear" w:color="auto" w:fill="FFFFFF" w:themeFill="background1"/>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w:t>
            </w:r>
            <w:r w:rsidRPr="00F1247A">
              <w:rPr>
                <w:rFonts w:ascii="Arial" w:eastAsia="Batang" w:hAnsi="Arial" w:cs="Arial"/>
                <w:b/>
                <w:color w:val="auto"/>
                <w:sz w:val="18"/>
                <w:szCs w:val="18"/>
                <w:lang w:eastAsia="ar-SA"/>
              </w:rPr>
              <w:t>nergySys</w:t>
            </w:r>
            <w:proofErr w:type="spellEnd"/>
            <w:r>
              <w:rPr>
                <w:rFonts w:ascii="Arial" w:eastAsia="Batang" w:hAnsi="Arial" w:cs="Arial"/>
                <w:b/>
                <w:color w:val="auto"/>
                <w:sz w:val="18"/>
                <w:szCs w:val="18"/>
                <w:lang w:eastAsia="ar-SA"/>
              </w:rPr>
              <w:t>)</w:t>
            </w:r>
          </w:p>
        </w:tc>
        <w:tc>
          <w:tcPr>
            <w:tcW w:w="1710" w:type="dxa"/>
            <w:shd w:val="clear" w:color="auto" w:fill="FFFFFF" w:themeFill="background1"/>
          </w:tcPr>
          <w:p w14:paraId="76A49756" w14:textId="5F642A3F" w:rsidR="00CE3B44" w:rsidRDefault="00F21A6A"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363BBB02" w14:textId="77777777" w:rsidTr="00E674B1">
        <w:tc>
          <w:tcPr>
            <w:tcW w:w="840" w:type="dxa"/>
            <w:shd w:val="clear" w:color="auto" w:fill="BFBFBF" w:themeFill="background1" w:themeFillShade="BF"/>
          </w:tcPr>
          <w:p w14:paraId="78D816AF" w14:textId="48C741C4"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19.5.1</w:t>
            </w:r>
          </w:p>
        </w:tc>
        <w:tc>
          <w:tcPr>
            <w:tcW w:w="11282" w:type="dxa"/>
            <w:shd w:val="clear" w:color="auto" w:fill="BFBFBF" w:themeFill="background1" w:themeFillShade="BF"/>
            <w:vAlign w:val="center"/>
          </w:tcPr>
          <w:p w14:paraId="14EB2E43" w14:textId="255A4F52"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1D5A8F64" w14:textId="150A304B"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F952C09" w14:textId="77777777" w:rsidTr="00F167CF">
        <w:tc>
          <w:tcPr>
            <w:tcW w:w="840" w:type="dxa"/>
            <w:shd w:val="clear" w:color="auto" w:fill="auto"/>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282" w:type="dxa"/>
            <w:shd w:val="clear" w:color="auto" w:fill="auto"/>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auto"/>
          </w:tcPr>
          <w:p w14:paraId="3604C20D" w14:textId="07190F00" w:rsidR="000771E2" w:rsidRDefault="00F21A6A"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0771E2" w:rsidRPr="003B3D10" w14:paraId="102FF176" w14:textId="77777777" w:rsidTr="00E674B1">
        <w:tc>
          <w:tcPr>
            <w:tcW w:w="840" w:type="dxa"/>
            <w:shd w:val="clear" w:color="auto" w:fill="BFBFBF" w:themeFill="background1" w:themeFillShade="BF"/>
          </w:tcPr>
          <w:p w14:paraId="54B961FE" w14:textId="0636AF1F"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19.6.1</w:t>
            </w:r>
          </w:p>
        </w:tc>
        <w:tc>
          <w:tcPr>
            <w:tcW w:w="11282" w:type="dxa"/>
            <w:shd w:val="clear" w:color="auto" w:fill="BFBFBF" w:themeFill="background1" w:themeFillShade="BF"/>
            <w:vAlign w:val="center"/>
          </w:tcPr>
          <w:p w14:paraId="66F1289C" w14:textId="7C9D00D5"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Study on Architecture Enhancements for Vehicle Mounted Relays Phase 2</w:t>
            </w:r>
            <w:r>
              <w:rPr>
                <w:rFonts w:ascii="Arial" w:eastAsia="Batang" w:hAnsi="Arial" w:cs="Arial"/>
                <w:b/>
                <w:color w:val="auto"/>
                <w:sz w:val="18"/>
                <w:szCs w:val="18"/>
                <w:lang w:eastAsia="ar-SA"/>
              </w:rPr>
              <w:t xml:space="preserve"> (FS_VMR_Ph2)</w:t>
            </w:r>
          </w:p>
        </w:tc>
        <w:tc>
          <w:tcPr>
            <w:tcW w:w="1710" w:type="dxa"/>
            <w:shd w:val="clear" w:color="auto" w:fill="BFBFBF" w:themeFill="background1" w:themeFillShade="BF"/>
          </w:tcPr>
          <w:p w14:paraId="4CAFD29F" w14:textId="3EADE35D"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1A9CA370" w14:textId="77777777" w:rsidTr="005D2AC7">
        <w:tc>
          <w:tcPr>
            <w:tcW w:w="840" w:type="dxa"/>
            <w:shd w:val="clear" w:color="auto" w:fill="FFFFFF" w:themeFill="background1"/>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19.6.2</w:t>
            </w:r>
          </w:p>
        </w:tc>
        <w:tc>
          <w:tcPr>
            <w:tcW w:w="11282" w:type="dxa"/>
            <w:shd w:val="clear" w:color="auto" w:fill="FFFFFF" w:themeFill="background1"/>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FFFFFF" w:themeFill="background1"/>
          </w:tcPr>
          <w:p w14:paraId="3A3EE9D0" w14:textId="4EFEB2FE" w:rsidR="000771E2" w:rsidRPr="004120AA" w:rsidDel="007E20B2" w:rsidRDefault="00C51F43"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0771E2" w:rsidRPr="003B3D10" w14:paraId="6A3C405C" w14:textId="77777777" w:rsidTr="00E674B1">
        <w:tc>
          <w:tcPr>
            <w:tcW w:w="840" w:type="dxa"/>
            <w:shd w:val="clear" w:color="auto" w:fill="BFBFBF" w:themeFill="background1" w:themeFillShade="BF"/>
          </w:tcPr>
          <w:p w14:paraId="397AF715" w14:textId="2E4DAD53"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19.7.1</w:t>
            </w:r>
          </w:p>
        </w:tc>
        <w:tc>
          <w:tcPr>
            <w:tcW w:w="11282" w:type="dxa"/>
            <w:shd w:val="clear" w:color="auto" w:fill="BFBFBF" w:themeFill="background1" w:themeFillShade="BF"/>
            <w:vAlign w:val="center"/>
          </w:tcPr>
          <w:p w14:paraId="3D65A50A" w14:textId="1BBC84AA"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Study on System Enhancement for Proximity-based Services in 5GS – Phase 3 (FS_5G_ProSe_Ph3)</w:t>
            </w:r>
          </w:p>
        </w:tc>
        <w:tc>
          <w:tcPr>
            <w:tcW w:w="1710" w:type="dxa"/>
            <w:shd w:val="clear" w:color="auto" w:fill="BFBFBF" w:themeFill="background1" w:themeFillShade="BF"/>
          </w:tcPr>
          <w:p w14:paraId="7F794440" w14:textId="2D2F25E8"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3B0BB22" w14:textId="77777777" w:rsidTr="00165599">
        <w:tc>
          <w:tcPr>
            <w:tcW w:w="840" w:type="dxa"/>
            <w:shd w:val="clear" w:color="auto" w:fill="auto"/>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19.7.2</w:t>
            </w:r>
          </w:p>
        </w:tc>
        <w:tc>
          <w:tcPr>
            <w:tcW w:w="11282" w:type="dxa"/>
            <w:shd w:val="clear" w:color="auto" w:fill="auto"/>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auto"/>
          </w:tcPr>
          <w:p w14:paraId="6BA63E4B" w14:textId="09695459" w:rsidR="000771E2" w:rsidRPr="004120AA" w:rsidDel="007E20B2" w:rsidRDefault="00F21A6A"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0771E2" w:rsidRPr="003B3D10" w14:paraId="7FBC87C6" w14:textId="77777777" w:rsidTr="00F167CF">
        <w:tc>
          <w:tcPr>
            <w:tcW w:w="840" w:type="dxa"/>
            <w:shd w:val="clear" w:color="auto" w:fill="BFBFBF" w:themeFill="background1" w:themeFillShade="BF"/>
          </w:tcPr>
          <w:p w14:paraId="649EE884" w14:textId="52C161C7" w:rsidR="000771E2" w:rsidRPr="00140BD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19.8.1</w:t>
            </w:r>
          </w:p>
        </w:tc>
        <w:tc>
          <w:tcPr>
            <w:tcW w:w="11282" w:type="dxa"/>
            <w:shd w:val="clear" w:color="auto" w:fill="BFBFBF" w:themeFill="background1" w:themeFillShade="BF"/>
          </w:tcPr>
          <w:p w14:paraId="3F4B0DC2" w14:textId="347A5F62" w:rsidR="000771E2" w:rsidRPr="00140BD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Study on User Identities and Authentication Architecture (FS_UIA_ARC)</w:t>
            </w:r>
          </w:p>
        </w:tc>
        <w:tc>
          <w:tcPr>
            <w:tcW w:w="1710" w:type="dxa"/>
            <w:shd w:val="clear" w:color="auto" w:fill="BFBFBF" w:themeFill="background1" w:themeFillShade="BF"/>
          </w:tcPr>
          <w:p w14:paraId="3D5BA458" w14:textId="5B857E16" w:rsidR="000771E2" w:rsidRPr="004120AA" w:rsidDel="007E20B2" w:rsidRDefault="00BD2430" w:rsidP="00BD243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5F3EB7D9" w14:textId="77777777" w:rsidTr="00165599">
        <w:tc>
          <w:tcPr>
            <w:tcW w:w="840" w:type="dxa"/>
            <w:shd w:val="clear" w:color="auto" w:fill="auto"/>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282" w:type="dxa"/>
            <w:shd w:val="clear" w:color="auto" w:fill="auto"/>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auto"/>
          </w:tcPr>
          <w:p w14:paraId="32115D8D" w14:textId="5B085150" w:rsidR="00A93833" w:rsidRPr="004120AA" w:rsidRDefault="00F1666C"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F21A6A">
              <w:rPr>
                <w:rFonts w:ascii="Arial" w:eastAsia="Batang" w:hAnsi="Arial" w:cs="Arial"/>
                <w:b/>
                <w:color w:val="auto"/>
                <w:sz w:val="18"/>
                <w:szCs w:val="18"/>
                <w:lang w:eastAsia="ar-SA"/>
              </w:rPr>
              <w:t>.5</w:t>
            </w:r>
          </w:p>
        </w:tc>
      </w:tr>
      <w:tr w:rsidR="00A93833" w:rsidRPr="003B3D10" w14:paraId="253660F5" w14:textId="77777777" w:rsidTr="00E674B1">
        <w:tc>
          <w:tcPr>
            <w:tcW w:w="840" w:type="dxa"/>
            <w:shd w:val="clear" w:color="auto" w:fill="BFBFBF" w:themeFill="background1" w:themeFillShade="BF"/>
          </w:tcPr>
          <w:p w14:paraId="406B1C4C" w14:textId="2BD8EEA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19.9.1</w:t>
            </w:r>
          </w:p>
        </w:tc>
        <w:tc>
          <w:tcPr>
            <w:tcW w:w="11282" w:type="dxa"/>
            <w:shd w:val="clear" w:color="auto" w:fill="BFBFBF" w:themeFill="background1" w:themeFillShade="BF"/>
          </w:tcPr>
          <w:p w14:paraId="68295BE2" w14:textId="788A663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Study on 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(FS_eEDGE_5GC_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BFBFBF" w:themeFill="background1" w:themeFillShade="BF"/>
          </w:tcPr>
          <w:p w14:paraId="15B6E9DC" w14:textId="56957975"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36BAD16B" w14:textId="77777777" w:rsidTr="00165599">
        <w:tc>
          <w:tcPr>
            <w:tcW w:w="840" w:type="dxa"/>
            <w:shd w:val="clear" w:color="auto" w:fill="auto"/>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282" w:type="dxa"/>
            <w:shd w:val="clear" w:color="auto" w:fill="auto"/>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auto"/>
          </w:tcPr>
          <w:p w14:paraId="1E3A1EC3" w14:textId="7F941D85" w:rsidR="00A93833" w:rsidRPr="004120AA" w:rsidDel="007E20B2" w:rsidRDefault="00F1666C"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F21A6A">
              <w:rPr>
                <w:rFonts w:ascii="Arial" w:eastAsia="Batang" w:hAnsi="Arial" w:cs="Arial"/>
                <w:b/>
                <w:color w:val="auto"/>
                <w:sz w:val="18"/>
                <w:szCs w:val="18"/>
                <w:lang w:eastAsia="ar-SA"/>
              </w:rPr>
              <w:t>.5</w:t>
            </w:r>
          </w:p>
        </w:tc>
      </w:tr>
      <w:tr w:rsidR="00A93833" w:rsidRPr="003B3D10" w14:paraId="70319737" w14:textId="77777777" w:rsidTr="00E674B1">
        <w:tc>
          <w:tcPr>
            <w:tcW w:w="840" w:type="dxa"/>
            <w:shd w:val="clear" w:color="auto" w:fill="BFBFBF" w:themeFill="background1" w:themeFillShade="BF"/>
          </w:tcPr>
          <w:p w14:paraId="75384439" w14:textId="62D3755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19.10.1</w:t>
            </w:r>
          </w:p>
        </w:tc>
        <w:tc>
          <w:tcPr>
            <w:tcW w:w="11282" w:type="dxa"/>
            <w:shd w:val="clear" w:color="auto" w:fill="BFBFBF" w:themeFill="background1" w:themeFillShade="BF"/>
          </w:tcPr>
          <w:p w14:paraId="0A9E2729" w14:textId="754A9E0F"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Study on Phase 3 for UAS, UAV and UAM (FS_UAS_Ph3)</w:t>
            </w:r>
          </w:p>
        </w:tc>
        <w:tc>
          <w:tcPr>
            <w:tcW w:w="1710" w:type="dxa"/>
            <w:shd w:val="clear" w:color="auto" w:fill="BFBFBF" w:themeFill="background1" w:themeFillShade="BF"/>
          </w:tcPr>
          <w:p w14:paraId="70510B76" w14:textId="16859D91"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64A2454B" w14:textId="77777777" w:rsidTr="00165599">
        <w:tc>
          <w:tcPr>
            <w:tcW w:w="840" w:type="dxa"/>
            <w:shd w:val="clear" w:color="auto" w:fill="auto"/>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282" w:type="dxa"/>
            <w:shd w:val="clear" w:color="auto" w:fill="auto"/>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auto"/>
          </w:tcPr>
          <w:p w14:paraId="155B24DF" w14:textId="5772A159" w:rsidR="00A93833" w:rsidRPr="004120AA" w:rsidDel="007E20B2" w:rsidRDefault="00F1666C"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F21A6A">
              <w:rPr>
                <w:rFonts w:ascii="Arial" w:eastAsia="Batang" w:hAnsi="Arial" w:cs="Arial"/>
                <w:b/>
                <w:color w:val="auto"/>
                <w:sz w:val="18"/>
                <w:szCs w:val="18"/>
                <w:lang w:eastAsia="ar-SA"/>
              </w:rPr>
              <w:t>.5</w:t>
            </w:r>
          </w:p>
        </w:tc>
      </w:tr>
      <w:tr w:rsidR="00A93833" w:rsidRPr="003B3D10" w14:paraId="55A3DAE8" w14:textId="77777777" w:rsidTr="00E674B1">
        <w:tc>
          <w:tcPr>
            <w:tcW w:w="840" w:type="dxa"/>
            <w:shd w:val="clear" w:color="auto" w:fill="BFBFBF" w:themeFill="background1" w:themeFillShade="BF"/>
          </w:tcPr>
          <w:p w14:paraId="361F9597" w14:textId="3511B2C7"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19.11.1</w:t>
            </w:r>
          </w:p>
        </w:tc>
        <w:tc>
          <w:tcPr>
            <w:tcW w:w="11282" w:type="dxa"/>
            <w:shd w:val="clear" w:color="auto" w:fill="BFBFBF" w:themeFill="background1" w:themeFillShade="BF"/>
          </w:tcPr>
          <w:p w14:paraId="74BA8FDA" w14:textId="36292802"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Study on UPF enhancement for Exposure And SBA Phase 2 (FS_UPEAS_Ph2)</w:t>
            </w:r>
          </w:p>
        </w:tc>
        <w:tc>
          <w:tcPr>
            <w:tcW w:w="1710" w:type="dxa"/>
            <w:shd w:val="clear" w:color="auto" w:fill="BFBFBF" w:themeFill="background1" w:themeFillShade="BF"/>
          </w:tcPr>
          <w:p w14:paraId="342DA1C5" w14:textId="0E596177"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364567AE" w14:textId="77777777" w:rsidTr="00165599">
        <w:tc>
          <w:tcPr>
            <w:tcW w:w="840" w:type="dxa"/>
            <w:shd w:val="clear" w:color="auto" w:fill="auto"/>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282" w:type="dxa"/>
            <w:shd w:val="clear" w:color="auto" w:fill="auto"/>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auto"/>
          </w:tcPr>
          <w:p w14:paraId="7B318843" w14:textId="7B018A26" w:rsidR="00A93833" w:rsidRPr="004120AA" w:rsidRDefault="00F1666C"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F21A6A">
              <w:rPr>
                <w:rFonts w:ascii="Arial" w:eastAsia="Batang" w:hAnsi="Arial" w:cs="Arial"/>
                <w:b/>
                <w:color w:val="auto"/>
                <w:sz w:val="18"/>
                <w:szCs w:val="18"/>
                <w:lang w:eastAsia="ar-SA"/>
              </w:rPr>
              <w:t>.5</w:t>
            </w:r>
          </w:p>
        </w:tc>
      </w:tr>
      <w:tr w:rsidR="00A93833" w:rsidRPr="003B3D10" w14:paraId="2790626C" w14:textId="77777777" w:rsidTr="00E674B1">
        <w:tc>
          <w:tcPr>
            <w:tcW w:w="840" w:type="dxa"/>
            <w:shd w:val="clear" w:color="auto" w:fill="BFBFBF" w:themeFill="background1" w:themeFillShade="BF"/>
          </w:tcPr>
          <w:p w14:paraId="6CEC8A0E" w14:textId="150B025D"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19.12.1</w:t>
            </w:r>
          </w:p>
        </w:tc>
        <w:tc>
          <w:tcPr>
            <w:tcW w:w="11282" w:type="dxa"/>
            <w:shd w:val="clear" w:color="auto" w:fill="BFBFBF" w:themeFill="background1" w:themeFillShade="BF"/>
          </w:tcPr>
          <w:p w14:paraId="49792D47" w14:textId="646B94C1"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Study on 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(FS_5G_Femto)</w:t>
            </w:r>
          </w:p>
        </w:tc>
        <w:tc>
          <w:tcPr>
            <w:tcW w:w="1710" w:type="dxa"/>
            <w:shd w:val="clear" w:color="auto" w:fill="BFBFBF" w:themeFill="background1" w:themeFillShade="BF"/>
          </w:tcPr>
          <w:p w14:paraId="48CACFBD" w14:textId="654233B4"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7E54C4B3" w14:textId="77777777" w:rsidTr="005D2AC7">
        <w:tc>
          <w:tcPr>
            <w:tcW w:w="840" w:type="dxa"/>
            <w:shd w:val="clear" w:color="auto" w:fill="auto"/>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282" w:type="dxa"/>
            <w:shd w:val="clear" w:color="auto" w:fill="auto"/>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(5G_Femto)</w:t>
            </w:r>
          </w:p>
        </w:tc>
        <w:tc>
          <w:tcPr>
            <w:tcW w:w="1710" w:type="dxa"/>
            <w:shd w:val="clear" w:color="auto" w:fill="auto"/>
          </w:tcPr>
          <w:p w14:paraId="3806F794" w14:textId="1C25891A" w:rsidR="00A93833" w:rsidRPr="004120AA" w:rsidRDefault="00C51F4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A93833" w:rsidRPr="003B3D10" w14:paraId="08FE754C" w14:textId="77777777" w:rsidTr="00F167CF">
        <w:tc>
          <w:tcPr>
            <w:tcW w:w="840" w:type="dxa"/>
            <w:shd w:val="clear" w:color="auto" w:fill="BFBFBF" w:themeFill="background1" w:themeFillShade="BF"/>
          </w:tcPr>
          <w:p w14:paraId="4AFB45EF" w14:textId="3835FCDE"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19.13.1</w:t>
            </w:r>
          </w:p>
        </w:tc>
        <w:tc>
          <w:tcPr>
            <w:tcW w:w="11282" w:type="dxa"/>
            <w:shd w:val="clear" w:color="auto" w:fill="BFBFBF" w:themeFill="background1" w:themeFillShade="BF"/>
          </w:tcPr>
          <w:p w14:paraId="24B6C28F" w14:textId="4BAF7B92"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Study on Multi-Access (</w:t>
            </w:r>
            <w:proofErr w:type="spellStart"/>
            <w:r w:rsidRPr="006D12DA">
              <w:rPr>
                <w:rFonts w:ascii="Arial" w:eastAsia="Batang" w:hAnsi="Arial" w:cs="Arial"/>
                <w:b/>
                <w:color w:val="auto"/>
                <w:sz w:val="18"/>
                <w:szCs w:val="18"/>
                <w:lang w:eastAsia="ar-SA"/>
              </w:rPr>
              <w:t>DualSteer</w:t>
            </w:r>
            <w:proofErr w:type="spellEnd"/>
            <w:r w:rsidRPr="006D12DA">
              <w:rPr>
                <w:rFonts w:ascii="Arial" w:eastAsia="Batang" w:hAnsi="Arial" w:cs="Arial"/>
                <w:b/>
                <w:color w:val="auto"/>
                <w:sz w:val="18"/>
                <w:szCs w:val="18"/>
                <w:lang w:eastAsia="ar-SA"/>
              </w:rPr>
              <w:t xml:space="preserve"> and ATSSS_Ph4) (FS_MASSS)</w:t>
            </w:r>
          </w:p>
        </w:tc>
        <w:tc>
          <w:tcPr>
            <w:tcW w:w="1710" w:type="dxa"/>
            <w:shd w:val="clear" w:color="auto" w:fill="BFBFBF" w:themeFill="background1" w:themeFillShade="BF"/>
          </w:tcPr>
          <w:p w14:paraId="1252AE89" w14:textId="354842FB" w:rsidR="00A93833" w:rsidRPr="0074189A" w:rsidDel="007E20B2" w:rsidRDefault="00BD2430"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021BE773" w14:textId="77777777" w:rsidTr="00165599">
        <w:tc>
          <w:tcPr>
            <w:tcW w:w="840" w:type="dxa"/>
            <w:shd w:val="clear" w:color="auto" w:fill="auto"/>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282" w:type="dxa"/>
            <w:shd w:val="clear" w:color="auto" w:fill="auto"/>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auto"/>
          </w:tcPr>
          <w:p w14:paraId="188D5C55" w14:textId="146EF2D4" w:rsidR="00A93833" w:rsidRPr="0074189A" w:rsidRDefault="001757BF"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F21A6A">
              <w:rPr>
                <w:rFonts w:ascii="Arial" w:eastAsia="Batang" w:hAnsi="Arial" w:cs="Arial"/>
                <w:b/>
                <w:color w:val="auto"/>
                <w:sz w:val="18"/>
                <w:szCs w:val="18"/>
                <w:lang w:eastAsia="ar-SA"/>
              </w:rPr>
              <w:t>.5</w:t>
            </w:r>
          </w:p>
        </w:tc>
      </w:tr>
      <w:tr w:rsidR="00A93833" w:rsidRPr="003B3D10" w14:paraId="1A6F1841" w14:textId="77777777" w:rsidTr="00165599">
        <w:tc>
          <w:tcPr>
            <w:tcW w:w="840" w:type="dxa"/>
            <w:shd w:val="clear" w:color="auto" w:fill="BFBFBF" w:themeFill="background1" w:themeFillShade="BF"/>
          </w:tcPr>
          <w:p w14:paraId="64F0BAC7" w14:textId="791F2E7A" w:rsidR="00A93833" w:rsidRPr="00930FC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19.14</w:t>
            </w:r>
            <w:r>
              <w:rPr>
                <w:rFonts w:ascii="Arial" w:eastAsia="Batang" w:hAnsi="Arial" w:cs="Arial"/>
                <w:b/>
                <w:color w:val="auto"/>
                <w:sz w:val="18"/>
                <w:szCs w:val="18"/>
                <w:lang w:eastAsia="ar-SA"/>
              </w:rPr>
              <w:t>.1</w:t>
            </w:r>
          </w:p>
        </w:tc>
        <w:tc>
          <w:tcPr>
            <w:tcW w:w="11282" w:type="dxa"/>
            <w:shd w:val="clear" w:color="auto" w:fill="BFBFBF" w:themeFill="background1" w:themeFillShade="BF"/>
          </w:tcPr>
          <w:p w14:paraId="023A4CBF" w14:textId="68DD8109" w:rsidR="00A93833" w:rsidRPr="00930FC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Study on Architecture support of Ambient power-enabled Internet of Things (</w:t>
            </w:r>
            <w:proofErr w:type="spellStart"/>
            <w:r w:rsidRPr="00930FC3">
              <w:rPr>
                <w:rFonts w:ascii="Arial" w:eastAsia="Batang" w:hAnsi="Arial" w:cs="Arial"/>
                <w:b/>
                <w:color w:val="auto"/>
                <w:sz w:val="18"/>
                <w:szCs w:val="18"/>
                <w:lang w:eastAsia="ar-SA"/>
              </w:rPr>
              <w:t>FS_AmbientIoT</w:t>
            </w:r>
            <w:proofErr w:type="spellEnd"/>
            <w:r w:rsidRPr="00930FC3">
              <w:rPr>
                <w:rFonts w:ascii="Arial" w:eastAsia="Batang" w:hAnsi="Arial" w:cs="Arial"/>
                <w:b/>
                <w:color w:val="auto"/>
                <w:sz w:val="18"/>
                <w:szCs w:val="18"/>
                <w:lang w:eastAsia="ar-SA"/>
              </w:rPr>
              <w:t>)</w:t>
            </w:r>
          </w:p>
        </w:tc>
        <w:tc>
          <w:tcPr>
            <w:tcW w:w="1710" w:type="dxa"/>
            <w:shd w:val="clear" w:color="auto" w:fill="BFBFBF" w:themeFill="background1" w:themeFillShade="BF"/>
          </w:tcPr>
          <w:p w14:paraId="119EF6CF" w14:textId="1E82FBEA" w:rsidR="00A93833" w:rsidRPr="0074189A" w:rsidDel="007E20B2" w:rsidRDefault="005524F1"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7A38A9" w:rsidRPr="003B3D10" w14:paraId="744D671E" w14:textId="77777777" w:rsidTr="005D2AC7">
        <w:tc>
          <w:tcPr>
            <w:tcW w:w="840" w:type="dxa"/>
            <w:shd w:val="clear" w:color="auto" w:fill="auto"/>
          </w:tcPr>
          <w:p w14:paraId="4454DF6D" w14:textId="6A7D2D61"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19.14.2</w:t>
            </w:r>
          </w:p>
        </w:tc>
        <w:tc>
          <w:tcPr>
            <w:tcW w:w="11282" w:type="dxa"/>
            <w:shd w:val="clear" w:color="auto" w:fill="auto"/>
          </w:tcPr>
          <w:p w14:paraId="070C2CBF" w14:textId="18A07192"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Architecture support of Ambient power</w:t>
            </w:r>
            <w:r>
              <w:rPr>
                <w:rFonts w:ascii="Arial" w:eastAsia="Batang" w:hAnsi="Arial" w:cs="Arial"/>
                <w:b/>
                <w:color w:val="auto"/>
                <w:sz w:val="18"/>
                <w:szCs w:val="18"/>
                <w:lang w:eastAsia="ar-SA"/>
              </w:rPr>
              <w:t>-enabled Internet of Things (</w:t>
            </w:r>
            <w:proofErr w:type="spellStart"/>
            <w:r w:rsidRPr="00930FC3">
              <w:rPr>
                <w:rFonts w:ascii="Arial" w:eastAsia="Batang" w:hAnsi="Arial" w:cs="Arial"/>
                <w:b/>
                <w:color w:val="auto"/>
                <w:sz w:val="18"/>
                <w:szCs w:val="18"/>
                <w:lang w:eastAsia="ar-SA"/>
              </w:rPr>
              <w:t>AmbientIoT</w:t>
            </w:r>
            <w:proofErr w:type="spellEnd"/>
            <w:r w:rsidR="006B4762">
              <w:rPr>
                <w:rFonts w:ascii="Arial" w:eastAsia="Batang" w:hAnsi="Arial" w:cs="Arial"/>
                <w:b/>
                <w:color w:val="auto"/>
                <w:sz w:val="18"/>
                <w:szCs w:val="18"/>
                <w:lang w:eastAsia="ar-SA"/>
              </w:rPr>
              <w:t>-ARC</w:t>
            </w:r>
            <w:r w:rsidRPr="00930FC3">
              <w:rPr>
                <w:rFonts w:ascii="Arial" w:eastAsia="Batang" w:hAnsi="Arial" w:cs="Arial"/>
                <w:b/>
                <w:color w:val="auto"/>
                <w:sz w:val="18"/>
                <w:szCs w:val="18"/>
                <w:lang w:eastAsia="ar-SA"/>
              </w:rPr>
              <w:t>)</w:t>
            </w:r>
          </w:p>
        </w:tc>
        <w:tc>
          <w:tcPr>
            <w:tcW w:w="1710" w:type="dxa"/>
            <w:shd w:val="clear" w:color="auto" w:fill="auto"/>
          </w:tcPr>
          <w:p w14:paraId="791D4E2F" w14:textId="72CE04DC" w:rsidR="007A38A9" w:rsidRDefault="00FC4CDA"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A93833" w:rsidRPr="003B3D10" w14:paraId="0B433852" w14:textId="77777777" w:rsidTr="00894C6F">
        <w:tc>
          <w:tcPr>
            <w:tcW w:w="840" w:type="dxa"/>
            <w:shd w:val="clear" w:color="auto" w:fill="BFBFBF" w:themeFill="background1" w:themeFillShade="BF"/>
          </w:tcPr>
          <w:p w14:paraId="0021C834" w14:textId="3C47015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19.15.1</w:t>
            </w:r>
          </w:p>
        </w:tc>
        <w:tc>
          <w:tcPr>
            <w:tcW w:w="11282" w:type="dxa"/>
            <w:shd w:val="clear" w:color="auto" w:fill="BFBFBF" w:themeFill="background1" w:themeFillShade="BF"/>
          </w:tcPr>
          <w:p w14:paraId="2B0A2C5D" w14:textId="291A4D53"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(FS_AIML_CN)</w:t>
            </w:r>
          </w:p>
        </w:tc>
        <w:tc>
          <w:tcPr>
            <w:tcW w:w="1710" w:type="dxa"/>
            <w:shd w:val="clear" w:color="auto" w:fill="BFBFBF" w:themeFill="background1" w:themeFillShade="BF"/>
          </w:tcPr>
          <w:p w14:paraId="4054AB7A" w14:textId="082DFA72" w:rsidR="00A93833" w:rsidRPr="0074189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1BD5EE2E" w14:textId="77777777" w:rsidTr="005D2AC7">
        <w:tc>
          <w:tcPr>
            <w:tcW w:w="840" w:type="dxa"/>
            <w:shd w:val="clear" w:color="auto" w:fill="auto"/>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282" w:type="dxa"/>
            <w:shd w:val="clear" w:color="auto" w:fill="auto"/>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auto"/>
          </w:tcPr>
          <w:p w14:paraId="450CEC66" w14:textId="22831501" w:rsidR="00A93833" w:rsidRPr="0074189A" w:rsidRDefault="00F21A6A"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22423D" w:rsidRPr="003B3D10" w14:paraId="3CCD64FA" w14:textId="77777777" w:rsidTr="003E6004">
        <w:tc>
          <w:tcPr>
            <w:tcW w:w="840" w:type="dxa"/>
            <w:shd w:val="clear" w:color="auto" w:fill="auto"/>
          </w:tcPr>
          <w:p w14:paraId="444D33F5" w14:textId="0E99918C"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282" w:type="dxa"/>
            <w:shd w:val="clear" w:color="auto" w:fill="auto"/>
          </w:tcPr>
          <w:p w14:paraId="60CF28A0" w14:textId="66BEE4F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Indirect Network Sharing (</w:t>
            </w:r>
            <w:r w:rsidRPr="00165599">
              <w:rPr>
                <w:rFonts w:ascii="Arial" w:eastAsia="Batang" w:hAnsi="Arial" w:cs="Arial"/>
                <w:b/>
                <w:color w:val="auto"/>
                <w:sz w:val="18"/>
                <w:szCs w:val="18"/>
                <w:lang w:eastAsia="ar-SA"/>
              </w:rPr>
              <w:t>TEI19_NetShare)</w:t>
            </w:r>
          </w:p>
        </w:tc>
        <w:tc>
          <w:tcPr>
            <w:tcW w:w="1710" w:type="dxa"/>
            <w:vMerge w:val="restart"/>
            <w:shd w:val="clear" w:color="auto" w:fill="FFFFFF" w:themeFill="background1"/>
            <w:vAlign w:val="center"/>
          </w:tcPr>
          <w:p w14:paraId="06566E2D" w14:textId="0601FCAF"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r>
              <w:rPr>
                <w:rFonts w:ascii="Arial" w:eastAsia="Batang" w:hAnsi="Arial" w:cs="Arial"/>
                <w:b/>
                <w:color w:val="auto"/>
                <w:sz w:val="18"/>
                <w:szCs w:val="18"/>
                <w:lang w:eastAsia="ar-SA"/>
              </w:rPr>
              <w:t xml:space="preserve">Maximum </w:t>
            </w:r>
            <w:r w:rsidR="006237C6">
              <w:rPr>
                <w:rFonts w:ascii="Arial" w:eastAsia="Batang" w:hAnsi="Arial" w:cs="Arial"/>
                <w:b/>
                <w:color w:val="auto"/>
                <w:sz w:val="18"/>
                <w:szCs w:val="18"/>
                <w:lang w:eastAsia="ar-SA"/>
              </w:rPr>
              <w:t>0.5</w:t>
            </w:r>
            <w:r>
              <w:rPr>
                <w:rFonts w:ascii="Arial" w:eastAsia="Batang" w:hAnsi="Arial" w:cs="Arial"/>
                <w:b/>
                <w:color w:val="auto"/>
                <w:sz w:val="18"/>
                <w:szCs w:val="18"/>
                <w:lang w:eastAsia="ar-SA"/>
              </w:rPr>
              <w:t xml:space="preserve"> TU planned for all TEI19 </w:t>
            </w:r>
            <w:proofErr w:type="spellStart"/>
            <w:r>
              <w:rPr>
                <w:rFonts w:ascii="Arial" w:eastAsia="Batang" w:hAnsi="Arial" w:cs="Arial"/>
                <w:b/>
                <w:color w:val="auto"/>
                <w:sz w:val="18"/>
                <w:szCs w:val="18"/>
                <w:lang w:eastAsia="ar-SA"/>
              </w:rPr>
              <w:t>maintenace</w:t>
            </w:r>
            <w:proofErr w:type="spellEnd"/>
          </w:p>
        </w:tc>
      </w:tr>
      <w:tr w:rsidR="0022423D" w:rsidRPr="003B3D10" w14:paraId="55DF5C87" w14:textId="77777777" w:rsidTr="003E6004">
        <w:tc>
          <w:tcPr>
            <w:tcW w:w="840" w:type="dxa"/>
            <w:shd w:val="clear" w:color="auto" w:fill="auto"/>
          </w:tcPr>
          <w:p w14:paraId="58FDAF99" w14:textId="7B9EA5D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282" w:type="dxa"/>
            <w:shd w:val="clear" w:color="auto" w:fill="auto"/>
          </w:tcPr>
          <w:p w14:paraId="17467540" w14:textId="473C0A28"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Architecture support of roaming value-added services (</w:t>
            </w:r>
            <w:r w:rsidRPr="00165599">
              <w:rPr>
                <w:rFonts w:ascii="Arial" w:eastAsia="Batang" w:hAnsi="Arial" w:cs="Arial"/>
                <w:b/>
                <w:color w:val="auto"/>
                <w:sz w:val="18"/>
                <w:szCs w:val="18"/>
                <w:lang w:eastAsia="ar-SA"/>
              </w:rPr>
              <w:t>TEI19_RVAS)</w:t>
            </w:r>
          </w:p>
        </w:tc>
        <w:tc>
          <w:tcPr>
            <w:tcW w:w="1710" w:type="dxa"/>
            <w:vMerge/>
            <w:shd w:val="clear" w:color="auto" w:fill="FFFFFF" w:themeFill="background1"/>
          </w:tcPr>
          <w:p w14:paraId="050CC49D" w14:textId="3555AAAC"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1D5956A2" w14:textId="77777777" w:rsidTr="003E6004">
        <w:tc>
          <w:tcPr>
            <w:tcW w:w="840" w:type="dxa"/>
            <w:shd w:val="clear" w:color="auto" w:fill="auto"/>
          </w:tcPr>
          <w:p w14:paraId="1196D9D7" w14:textId="7FB87D2B"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282" w:type="dxa"/>
            <w:shd w:val="clear" w:color="auto" w:fill="auto"/>
          </w:tcPr>
          <w:p w14:paraId="632FC4DA" w14:textId="7B2E71B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Minimize the Number of Policy Associations (</w:t>
            </w:r>
            <w:r w:rsidRPr="00165599">
              <w:rPr>
                <w:rFonts w:ascii="Arial" w:eastAsia="Batang" w:hAnsi="Arial" w:cs="Arial"/>
                <w:b/>
                <w:color w:val="auto"/>
                <w:sz w:val="18"/>
                <w:szCs w:val="18"/>
                <w:lang w:eastAsia="ar-SA"/>
              </w:rPr>
              <w:t>TEI19_MINPA)</w:t>
            </w:r>
          </w:p>
        </w:tc>
        <w:tc>
          <w:tcPr>
            <w:tcW w:w="1710" w:type="dxa"/>
            <w:vMerge/>
            <w:shd w:val="clear" w:color="auto" w:fill="FFFFFF" w:themeFill="background1"/>
          </w:tcPr>
          <w:p w14:paraId="3A9FBE6E" w14:textId="5269D471"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6E7C5523" w14:textId="77777777" w:rsidTr="003E6004">
        <w:tc>
          <w:tcPr>
            <w:tcW w:w="840" w:type="dxa"/>
            <w:shd w:val="clear" w:color="auto" w:fill="auto"/>
          </w:tcPr>
          <w:p w14:paraId="36ED339F" w14:textId="326393CF"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282" w:type="dxa"/>
            <w:shd w:val="clear" w:color="auto" w:fill="auto"/>
          </w:tcPr>
          <w:p w14:paraId="44E22757" w14:textId="385F2D2D"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 xml:space="preserve">Deferred 5GC-MT-LR Procedure for Periodic Location Events based </w:t>
            </w:r>
            <w:proofErr w:type="spellStart"/>
            <w:r w:rsidRPr="00914BF0">
              <w:rPr>
                <w:rFonts w:ascii="Arial" w:eastAsia="Batang" w:hAnsi="Arial" w:cs="Arial"/>
                <w:b/>
                <w:color w:val="auto"/>
                <w:sz w:val="18"/>
                <w:szCs w:val="18"/>
                <w:lang w:eastAsia="ar-SA"/>
              </w:rPr>
              <w:t>NRPPa</w:t>
            </w:r>
            <w:proofErr w:type="spellEnd"/>
            <w:r w:rsidRPr="00914BF0">
              <w:rPr>
                <w:rFonts w:ascii="Arial" w:eastAsia="Batang" w:hAnsi="Arial" w:cs="Arial"/>
                <w:b/>
                <w:color w:val="auto"/>
                <w:sz w:val="18"/>
                <w:szCs w:val="18"/>
                <w:lang w:eastAsia="ar-SA"/>
              </w:rPr>
              <w:t xml:space="preserve"> Periodic Measurement Reports (TEI19_DLPM</w:t>
            </w:r>
            <w:r w:rsidR="00914BF0" w:rsidRPr="00165599">
              <w:rPr>
                <w:rFonts w:ascii="Arial" w:eastAsia="Batang" w:hAnsi="Arial" w:cs="Arial"/>
                <w:b/>
                <w:color w:val="auto"/>
                <w:sz w:val="18"/>
                <w:szCs w:val="18"/>
                <w:lang w:eastAsia="ar-SA"/>
              </w:rPr>
              <w:t>R</w:t>
            </w:r>
            <w:r w:rsidRPr="00914BF0">
              <w:rPr>
                <w:rFonts w:ascii="Arial" w:eastAsia="Batang" w:hAnsi="Arial" w:cs="Arial"/>
                <w:b/>
                <w:color w:val="auto"/>
                <w:sz w:val="18"/>
                <w:szCs w:val="18"/>
                <w:lang w:eastAsia="ar-SA"/>
              </w:rPr>
              <w:t>)</w:t>
            </w:r>
          </w:p>
        </w:tc>
        <w:tc>
          <w:tcPr>
            <w:tcW w:w="1710" w:type="dxa"/>
            <w:vMerge/>
            <w:shd w:val="clear" w:color="auto" w:fill="FFFFFF" w:themeFill="background1"/>
            <w:vAlign w:val="center"/>
          </w:tcPr>
          <w:p w14:paraId="330C0082" w14:textId="1D53E4A7"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327A8A71" w14:textId="77777777" w:rsidTr="003E6004">
        <w:tc>
          <w:tcPr>
            <w:tcW w:w="840" w:type="dxa"/>
            <w:shd w:val="clear" w:color="auto" w:fill="auto"/>
          </w:tcPr>
          <w:p w14:paraId="37B879E9" w14:textId="3AC2C25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282" w:type="dxa"/>
            <w:shd w:val="clear" w:color="auto" w:fill="auto"/>
          </w:tcPr>
          <w:p w14:paraId="3B29A15B" w14:textId="16750A67"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Providing per-subscriber VLAN instructions from UDM (TEI19_VLANSUB)</w:t>
            </w:r>
          </w:p>
        </w:tc>
        <w:tc>
          <w:tcPr>
            <w:tcW w:w="1710" w:type="dxa"/>
            <w:vMerge/>
            <w:shd w:val="clear" w:color="auto" w:fill="FFFFFF" w:themeFill="background1"/>
            <w:vAlign w:val="center"/>
          </w:tcPr>
          <w:p w14:paraId="4720055D" w14:textId="1E859940"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52B4F81C" w14:textId="77777777" w:rsidTr="003E6004">
        <w:tc>
          <w:tcPr>
            <w:tcW w:w="840" w:type="dxa"/>
            <w:shd w:val="clear" w:color="auto" w:fill="auto"/>
          </w:tcPr>
          <w:p w14:paraId="7A9F31F4" w14:textId="072D82D9"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lastRenderedPageBreak/>
              <w:t>19.21</w:t>
            </w:r>
          </w:p>
        </w:tc>
        <w:tc>
          <w:tcPr>
            <w:tcW w:w="11282" w:type="dxa"/>
            <w:shd w:val="clear" w:color="auto" w:fill="auto"/>
          </w:tcPr>
          <w:p w14:paraId="484C6184" w14:textId="4449E2CE"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Enhancing Parameter Provisioning with static UE IP address and UP security policy (TEI19_IP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SP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EXP)</w:t>
            </w:r>
          </w:p>
        </w:tc>
        <w:tc>
          <w:tcPr>
            <w:tcW w:w="1710" w:type="dxa"/>
            <w:vMerge/>
            <w:shd w:val="clear" w:color="auto" w:fill="FFFFFF" w:themeFill="background1"/>
            <w:vAlign w:val="center"/>
          </w:tcPr>
          <w:p w14:paraId="3545D2CE" w14:textId="20C12455" w:rsidR="002242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704FF4CE" w14:textId="77777777" w:rsidTr="003E6004">
        <w:tc>
          <w:tcPr>
            <w:tcW w:w="840" w:type="dxa"/>
            <w:shd w:val="clear" w:color="auto" w:fill="auto"/>
          </w:tcPr>
          <w:p w14:paraId="5F7D7FFE" w14:textId="33300AD0"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19.22</w:t>
            </w:r>
          </w:p>
        </w:tc>
        <w:tc>
          <w:tcPr>
            <w:tcW w:w="11282" w:type="dxa"/>
            <w:shd w:val="clear" w:color="auto" w:fill="auto"/>
          </w:tcPr>
          <w:p w14:paraId="6CA418A6" w14:textId="16768543"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Spending Limits for UE Policies in Roaming scenario (TEI19_SLUPiR)</w:t>
            </w:r>
          </w:p>
        </w:tc>
        <w:tc>
          <w:tcPr>
            <w:tcW w:w="1710" w:type="dxa"/>
            <w:vMerge/>
            <w:shd w:val="clear" w:color="auto" w:fill="FFFFFF" w:themeFill="background1"/>
            <w:vAlign w:val="center"/>
          </w:tcPr>
          <w:p w14:paraId="6E528F4A" w14:textId="114D121B" w:rsidR="0022423D" w:rsidRPr="00FB3BCE"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2C87DC9D" w14:textId="77777777" w:rsidTr="003E6004">
        <w:tc>
          <w:tcPr>
            <w:tcW w:w="840" w:type="dxa"/>
            <w:shd w:val="clear" w:color="auto" w:fill="auto"/>
          </w:tcPr>
          <w:p w14:paraId="1A3086BD" w14:textId="176FD403"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282" w:type="dxa"/>
            <w:shd w:val="clear" w:color="auto" w:fill="auto"/>
          </w:tcPr>
          <w:p w14:paraId="52ADC3B8" w14:textId="091D8A93"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Subscription control for reference time distribution in EPS (TEI19_TIME_SUB_EPS)</w:t>
            </w:r>
          </w:p>
        </w:tc>
        <w:tc>
          <w:tcPr>
            <w:tcW w:w="1710" w:type="dxa"/>
            <w:vMerge/>
            <w:shd w:val="clear" w:color="auto" w:fill="FFFFFF" w:themeFill="background1"/>
            <w:vAlign w:val="center"/>
          </w:tcPr>
          <w:p w14:paraId="6F3A597C" w14:textId="0BCD0D24"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51DF0DC3" w14:textId="77777777" w:rsidTr="003E6004">
        <w:tc>
          <w:tcPr>
            <w:tcW w:w="840" w:type="dxa"/>
            <w:shd w:val="clear" w:color="auto" w:fill="auto"/>
          </w:tcPr>
          <w:p w14:paraId="3A5F3CC4" w14:textId="092BBCD2"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282" w:type="dxa"/>
            <w:shd w:val="clear" w:color="auto" w:fill="auto"/>
          </w:tcPr>
          <w:p w14:paraId="72AB1141" w14:textId="0EDF4D39"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On-demand broadcast of GNSS assistance data (TEI19_OBGAD)</w:t>
            </w:r>
          </w:p>
        </w:tc>
        <w:tc>
          <w:tcPr>
            <w:tcW w:w="1710" w:type="dxa"/>
            <w:vMerge/>
            <w:shd w:val="clear" w:color="auto" w:fill="FFFFFF" w:themeFill="background1"/>
            <w:vAlign w:val="center"/>
          </w:tcPr>
          <w:p w14:paraId="27C1D397" w14:textId="63080AA9"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4B4E3370" w14:textId="77777777" w:rsidTr="003E6004">
        <w:tc>
          <w:tcPr>
            <w:tcW w:w="840" w:type="dxa"/>
            <w:shd w:val="clear" w:color="auto" w:fill="auto"/>
          </w:tcPr>
          <w:p w14:paraId="474D6345" w14:textId="48D75617"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282" w:type="dxa"/>
            <w:shd w:val="clear" w:color="auto" w:fill="auto"/>
          </w:tcPr>
          <w:p w14:paraId="7EE6377D" w14:textId="36766CC0"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914BF0">
              <w:rPr>
                <w:rFonts w:ascii="Arial" w:eastAsia="Batang" w:hAnsi="Arial" w:cs="Arial"/>
                <w:b/>
                <w:color w:val="auto"/>
                <w:sz w:val="18"/>
                <w:szCs w:val="18"/>
                <w:lang w:eastAsia="ar-SA"/>
              </w:rPr>
              <w:t>QoS</w:t>
            </w:r>
            <w:proofErr w:type="spellEnd"/>
            <w:r w:rsidRPr="00914BF0">
              <w:rPr>
                <w:rFonts w:ascii="Arial" w:eastAsia="Batang" w:hAnsi="Arial" w:cs="Arial"/>
                <w:b/>
                <w:color w:val="auto"/>
                <w:sz w:val="18"/>
                <w:szCs w:val="18"/>
                <w:lang w:eastAsia="ar-SA"/>
              </w:rPr>
              <w:t xml:space="preserve"> monitoring (TEI19_QME)</w:t>
            </w:r>
          </w:p>
        </w:tc>
        <w:tc>
          <w:tcPr>
            <w:tcW w:w="1710" w:type="dxa"/>
            <w:vMerge/>
            <w:shd w:val="clear" w:color="auto" w:fill="FFFFFF" w:themeFill="background1"/>
          </w:tcPr>
          <w:p w14:paraId="60EBA60D" w14:textId="24F4BD2F"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39ABAC1B" w14:textId="77777777" w:rsidTr="003E6004">
        <w:tc>
          <w:tcPr>
            <w:tcW w:w="840" w:type="dxa"/>
            <w:shd w:val="clear" w:color="auto" w:fill="auto"/>
          </w:tcPr>
          <w:p w14:paraId="2131EAA5" w14:textId="3395D24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282" w:type="dxa"/>
            <w:shd w:val="clear" w:color="auto" w:fill="auto"/>
          </w:tcPr>
          <w:p w14:paraId="13037411" w14:textId="7061AA4F"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NF discovery and selection by target PLMN (TEI19_NFsel_by_tPLMN)</w:t>
            </w:r>
          </w:p>
        </w:tc>
        <w:tc>
          <w:tcPr>
            <w:tcW w:w="1710" w:type="dxa"/>
            <w:vMerge/>
            <w:shd w:val="clear" w:color="auto" w:fill="FFFFFF" w:themeFill="background1"/>
          </w:tcPr>
          <w:p w14:paraId="06886587" w14:textId="33F22E20"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5111B223" w14:textId="77777777" w:rsidTr="003E6004">
        <w:tc>
          <w:tcPr>
            <w:tcW w:w="840" w:type="dxa"/>
            <w:shd w:val="clear" w:color="auto" w:fill="auto"/>
          </w:tcPr>
          <w:p w14:paraId="4590AB6E" w14:textId="3E5F700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282" w:type="dxa"/>
            <w:shd w:val="clear" w:color="auto" w:fill="auto"/>
          </w:tcPr>
          <w:p w14:paraId="5A0D6A4F" w14:textId="5C23DAA0"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Roaming traffic offloading via session breakout in HPLMN (TEI19_HSBO)</w:t>
            </w:r>
          </w:p>
        </w:tc>
        <w:tc>
          <w:tcPr>
            <w:tcW w:w="1710" w:type="dxa"/>
            <w:vMerge/>
            <w:shd w:val="clear" w:color="auto" w:fill="FFFFFF" w:themeFill="background1"/>
            <w:vAlign w:val="center"/>
          </w:tcPr>
          <w:p w14:paraId="4FB44040" w14:textId="1BEAA61D"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1DACB56E" w14:textId="77777777" w:rsidTr="003E6004">
        <w:tc>
          <w:tcPr>
            <w:tcW w:w="840" w:type="dxa"/>
            <w:shd w:val="clear" w:color="auto" w:fill="auto"/>
          </w:tcPr>
          <w:p w14:paraId="22944D14" w14:textId="21C2627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282" w:type="dxa"/>
            <w:shd w:val="clear" w:color="auto" w:fill="auto"/>
          </w:tcPr>
          <w:p w14:paraId="2E5DC9A4" w14:textId="5ECD1BA6"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Multiple Location Procedure for Emergency LCS Routing (TEI19_MLR4RTR)</w:t>
            </w:r>
          </w:p>
        </w:tc>
        <w:tc>
          <w:tcPr>
            <w:tcW w:w="1710" w:type="dxa"/>
            <w:vMerge/>
            <w:shd w:val="clear" w:color="auto" w:fill="FFFFFF" w:themeFill="background1"/>
            <w:vAlign w:val="center"/>
          </w:tcPr>
          <w:p w14:paraId="5F0D5618" w14:textId="661E2960"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0E03D8FD" w14:textId="77777777" w:rsidTr="003E6004">
        <w:tc>
          <w:tcPr>
            <w:tcW w:w="840" w:type="dxa"/>
            <w:shd w:val="clear" w:color="auto" w:fill="auto"/>
          </w:tcPr>
          <w:p w14:paraId="54DAE8E4" w14:textId="25BD827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282" w:type="dxa"/>
            <w:shd w:val="clear" w:color="auto" w:fill="auto"/>
          </w:tcPr>
          <w:p w14:paraId="6D2560BF" w14:textId="12524DE6"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 xml:space="preserve">Support for </w:t>
            </w:r>
            <w:proofErr w:type="spellStart"/>
            <w:r w:rsidRPr="00914BF0">
              <w:rPr>
                <w:rFonts w:ascii="Arial" w:eastAsia="Batang" w:hAnsi="Arial" w:cs="Arial"/>
                <w:b/>
                <w:color w:val="auto"/>
                <w:sz w:val="18"/>
                <w:szCs w:val="18"/>
                <w:lang w:eastAsia="ar-SA"/>
              </w:rPr>
              <w:t>ProSe</w:t>
            </w:r>
            <w:proofErr w:type="spellEnd"/>
            <w:r w:rsidRPr="00914BF0">
              <w:rPr>
                <w:rFonts w:ascii="Arial" w:eastAsia="Batang" w:hAnsi="Arial" w:cs="Arial"/>
                <w:b/>
                <w:color w:val="auto"/>
                <w:sz w:val="18"/>
                <w:szCs w:val="18"/>
                <w:lang w:eastAsia="ar-SA"/>
              </w:rPr>
              <w:t xml:space="preserve"> services in NPNs (</w:t>
            </w:r>
            <w:r w:rsidRPr="00165599">
              <w:rPr>
                <w:rFonts w:ascii="Arial" w:eastAsia="Batang" w:hAnsi="Arial" w:cs="Arial"/>
                <w:b/>
                <w:color w:val="auto"/>
                <w:sz w:val="18"/>
                <w:szCs w:val="18"/>
                <w:lang w:eastAsia="ar-SA"/>
              </w:rPr>
              <w:t>TEI19_ProSe_NPN)</w:t>
            </w:r>
          </w:p>
        </w:tc>
        <w:tc>
          <w:tcPr>
            <w:tcW w:w="1710" w:type="dxa"/>
            <w:vMerge/>
            <w:shd w:val="clear" w:color="auto" w:fill="FFFFFF" w:themeFill="background1"/>
            <w:vAlign w:val="center"/>
          </w:tcPr>
          <w:p w14:paraId="4DFD6B22" w14:textId="7CF04E19" w:rsidR="0022423D" w:rsidRPr="00FB3BCE" w:rsidRDefault="0022423D"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43EC1128" w14:textId="77777777" w:rsidTr="003E6004">
        <w:tc>
          <w:tcPr>
            <w:tcW w:w="840" w:type="dxa"/>
            <w:shd w:val="clear" w:color="auto" w:fill="auto"/>
          </w:tcPr>
          <w:p w14:paraId="4A76EC3C" w14:textId="67D6B3F0"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19.30</w:t>
            </w:r>
          </w:p>
        </w:tc>
        <w:tc>
          <w:tcPr>
            <w:tcW w:w="11282" w:type="dxa"/>
            <w:shd w:val="clear" w:color="auto" w:fill="auto"/>
          </w:tcPr>
          <w:p w14:paraId="4F519BA7" w14:textId="32C1E7EA" w:rsidR="0022423D" w:rsidRPr="00165599"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 xml:space="preserve">MSISDN verification operation support to </w:t>
            </w:r>
            <w:proofErr w:type="spellStart"/>
            <w:r w:rsidRPr="00914BF0">
              <w:rPr>
                <w:rFonts w:ascii="Arial" w:hAnsi="Arial" w:cs="Arial"/>
                <w:b/>
                <w:sz w:val="18"/>
              </w:rPr>
              <w:t>Nnef_UEId</w:t>
            </w:r>
            <w:proofErr w:type="spellEnd"/>
            <w:r w:rsidRPr="00914BF0">
              <w:rPr>
                <w:rFonts w:ascii="Arial" w:hAnsi="Arial" w:cs="Arial"/>
                <w:b/>
                <w:sz w:val="18"/>
              </w:rPr>
              <w:t xml:space="preserve"> Service (TEI19_MVOSNS)</w:t>
            </w:r>
          </w:p>
        </w:tc>
        <w:tc>
          <w:tcPr>
            <w:tcW w:w="1710" w:type="dxa"/>
            <w:vMerge/>
            <w:shd w:val="clear" w:color="auto" w:fill="FFFFFF" w:themeFill="background1"/>
            <w:vAlign w:val="center"/>
          </w:tcPr>
          <w:p w14:paraId="08CD380D"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27B44DD" w14:textId="77777777" w:rsidTr="003E6004">
        <w:tc>
          <w:tcPr>
            <w:tcW w:w="840" w:type="dxa"/>
            <w:shd w:val="clear" w:color="auto" w:fill="auto"/>
          </w:tcPr>
          <w:p w14:paraId="404CE463" w14:textId="53EABACC"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19.31</w:t>
            </w:r>
          </w:p>
        </w:tc>
        <w:tc>
          <w:tcPr>
            <w:tcW w:w="11282" w:type="dxa"/>
            <w:shd w:val="clear" w:color="auto" w:fill="auto"/>
          </w:tcPr>
          <w:p w14:paraId="60E28035" w14:textId="6F0D0630"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ATSSS Rule Provisioning via 3GPP access connected to EPC (TEI19_ARP3E)</w:t>
            </w:r>
          </w:p>
        </w:tc>
        <w:tc>
          <w:tcPr>
            <w:tcW w:w="1710" w:type="dxa"/>
            <w:vMerge/>
            <w:shd w:val="clear" w:color="auto" w:fill="FFFFFF" w:themeFill="background1"/>
            <w:vAlign w:val="center"/>
          </w:tcPr>
          <w:p w14:paraId="6C5D4DB7"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6E897694" w14:textId="77777777" w:rsidTr="003E6004">
        <w:tc>
          <w:tcPr>
            <w:tcW w:w="840" w:type="dxa"/>
            <w:shd w:val="clear" w:color="auto" w:fill="auto"/>
          </w:tcPr>
          <w:p w14:paraId="0BEC5014" w14:textId="61B356B9"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19.32</w:t>
            </w:r>
          </w:p>
        </w:tc>
        <w:tc>
          <w:tcPr>
            <w:tcW w:w="11282" w:type="dxa"/>
            <w:shd w:val="clear" w:color="auto" w:fill="auto"/>
          </w:tcPr>
          <w:p w14:paraId="03C8BCE7" w14:textId="3812D7A4"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 xml:space="preserve">Network Controlled Network Slice Selection (TEI19_ </w:t>
            </w:r>
            <w:proofErr w:type="spellStart"/>
            <w:r w:rsidRPr="00914BF0">
              <w:rPr>
                <w:rFonts w:ascii="Arial" w:hAnsi="Arial" w:cs="Arial"/>
                <w:b/>
                <w:sz w:val="18"/>
              </w:rPr>
              <w:t>SliceSel</w:t>
            </w:r>
            <w:proofErr w:type="spellEnd"/>
            <w:r w:rsidRPr="00914BF0">
              <w:rPr>
                <w:rFonts w:ascii="Arial" w:hAnsi="Arial" w:cs="Arial"/>
                <w:b/>
                <w:sz w:val="18"/>
              </w:rPr>
              <w:t>)</w:t>
            </w:r>
          </w:p>
        </w:tc>
        <w:tc>
          <w:tcPr>
            <w:tcW w:w="1710" w:type="dxa"/>
            <w:vMerge/>
            <w:shd w:val="clear" w:color="auto" w:fill="FFFFFF" w:themeFill="background1"/>
            <w:vAlign w:val="center"/>
          </w:tcPr>
          <w:p w14:paraId="47038EC8"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F4E6582" w14:textId="77777777" w:rsidTr="003E6004">
        <w:tc>
          <w:tcPr>
            <w:tcW w:w="840" w:type="dxa"/>
            <w:shd w:val="clear" w:color="auto" w:fill="auto"/>
          </w:tcPr>
          <w:p w14:paraId="29EA7784" w14:textId="45E77FA7"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19.33</w:t>
            </w:r>
          </w:p>
        </w:tc>
        <w:tc>
          <w:tcPr>
            <w:tcW w:w="11282" w:type="dxa"/>
            <w:shd w:val="clear" w:color="auto" w:fill="auto"/>
          </w:tcPr>
          <w:p w14:paraId="22F7DDFE" w14:textId="5D18F1AC"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PRU Usage Extension supported by Core Network (TEI19_ PRUE)</w:t>
            </w:r>
          </w:p>
        </w:tc>
        <w:tc>
          <w:tcPr>
            <w:tcW w:w="1710" w:type="dxa"/>
            <w:vMerge/>
            <w:shd w:val="clear" w:color="auto" w:fill="FFFFFF" w:themeFill="background1"/>
            <w:vAlign w:val="center"/>
          </w:tcPr>
          <w:p w14:paraId="1A0C275A"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312E57" w:rsidRPr="003B3D10" w14:paraId="0DEFCB90" w14:textId="77777777" w:rsidTr="00C51F43">
        <w:tc>
          <w:tcPr>
            <w:tcW w:w="840" w:type="dxa"/>
            <w:shd w:val="clear" w:color="auto" w:fill="BFBFBF" w:themeFill="background1" w:themeFillShade="BF"/>
          </w:tcPr>
          <w:p w14:paraId="2D63F47F" w14:textId="6E48915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19.48</w:t>
            </w:r>
          </w:p>
        </w:tc>
        <w:tc>
          <w:tcPr>
            <w:tcW w:w="11282" w:type="dxa"/>
            <w:shd w:val="clear" w:color="auto" w:fill="BFBFBF" w:themeFill="background1" w:themeFillShade="BF"/>
            <w:vAlign w:val="center"/>
          </w:tcPr>
          <w:p w14:paraId="182FE96C" w14:textId="0F89D73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Rel-19 CR’s</w:t>
            </w:r>
          </w:p>
          <w:p w14:paraId="6EA775F0" w14:textId="42A7F8D6"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CR’s are allowed for Rel-19 work items not on the agenda if requested by rapporteurs due to impacts on other WGs.</w:t>
            </w:r>
          </w:p>
        </w:tc>
        <w:tc>
          <w:tcPr>
            <w:tcW w:w="1710" w:type="dxa"/>
            <w:shd w:val="clear" w:color="auto" w:fill="BFBFBF" w:themeFill="background1" w:themeFillShade="BF"/>
          </w:tcPr>
          <w:p w14:paraId="2964752B" w14:textId="48E84E41" w:rsidR="00312E57" w:rsidRPr="00F21A6A" w:rsidRDefault="00F21A6A"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 xml:space="preserve">Share </w:t>
            </w:r>
            <w:r w:rsidR="00DD7A52">
              <w:rPr>
                <w:rFonts w:ascii="Arial" w:eastAsia="Batang" w:hAnsi="Arial" w:cs="Arial"/>
                <w:b/>
                <w:color w:val="auto"/>
                <w:sz w:val="18"/>
                <w:szCs w:val="18"/>
                <w:lang w:eastAsia="ar-SA"/>
              </w:rPr>
              <w:t xml:space="preserve">with </w:t>
            </w:r>
            <w:r w:rsidRPr="00F21A6A">
              <w:rPr>
                <w:rFonts w:ascii="Arial" w:eastAsia="Batang" w:hAnsi="Arial" w:cs="Arial"/>
                <w:b/>
                <w:color w:val="auto"/>
                <w:sz w:val="18"/>
                <w:szCs w:val="18"/>
                <w:lang w:eastAsia="ar-SA"/>
              </w:rPr>
              <w:t>19.49 TU</w:t>
            </w:r>
          </w:p>
        </w:tc>
      </w:tr>
      <w:tr w:rsidR="00A80263" w:rsidRPr="003B3D10" w14:paraId="2C10755B" w14:textId="77777777" w:rsidTr="00C51F43">
        <w:tc>
          <w:tcPr>
            <w:tcW w:w="840" w:type="dxa"/>
            <w:shd w:val="clear" w:color="auto" w:fill="BFBFBF" w:themeFill="background1" w:themeFillShade="BF"/>
          </w:tcPr>
          <w:p w14:paraId="12BF5E56" w14:textId="090315A4"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19.49</w:t>
            </w:r>
          </w:p>
        </w:tc>
        <w:tc>
          <w:tcPr>
            <w:tcW w:w="11282" w:type="dxa"/>
            <w:shd w:val="clear" w:color="auto" w:fill="BFBFBF" w:themeFill="background1" w:themeFillShade="BF"/>
            <w:vAlign w:val="center"/>
          </w:tcPr>
          <w:p w14:paraId="05570307" w14:textId="43C37BD9"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Rel-19 LSs </w:t>
            </w:r>
          </w:p>
          <w:p w14:paraId="5292CFE6" w14:textId="14D580C2"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Rel-19 LSs are allowed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Rel-19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BFBFBF" w:themeFill="background1" w:themeFillShade="BF"/>
          </w:tcPr>
          <w:p w14:paraId="653E8F68" w14:textId="618EC509" w:rsidR="00A80263" w:rsidRPr="00F21A6A" w:rsidRDefault="00757434"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80263" w:rsidRPr="003B3D10" w14:paraId="3343919A" w14:textId="77777777" w:rsidTr="00E2500D">
        <w:tc>
          <w:tcPr>
            <w:tcW w:w="840" w:type="dxa"/>
            <w:shd w:val="clear" w:color="auto" w:fill="FFFFFF" w:themeFill="background1"/>
          </w:tcPr>
          <w:p w14:paraId="2905C4FC" w14:textId="175DFA99"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19.50</w:t>
            </w:r>
          </w:p>
        </w:tc>
        <w:tc>
          <w:tcPr>
            <w:tcW w:w="11282" w:type="dxa"/>
            <w:shd w:val="clear" w:color="auto" w:fill="FFFFFF" w:themeFill="background1"/>
          </w:tcPr>
          <w:p w14:paraId="0B6379E1" w14:textId="7777777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CAT B/C alignment CR(s) due to the work led by other 3GPP Working Groups</w:t>
            </w:r>
          </w:p>
          <w:p w14:paraId="5D62CC97" w14:textId="02476C5B"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FFFFFF" w:themeFill="background1"/>
            <w:vAlign w:val="center"/>
          </w:tcPr>
          <w:p w14:paraId="324F9CEA" w14:textId="4965662F" w:rsidR="00A80263" w:rsidRPr="00F21A6A" w:rsidRDefault="00F21A6A"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1</w:t>
            </w:r>
          </w:p>
        </w:tc>
      </w:tr>
      <w:tr w:rsidR="00F41612" w:rsidRPr="003B3D10" w14:paraId="14266DB7" w14:textId="77777777" w:rsidTr="00F41612">
        <w:tc>
          <w:tcPr>
            <w:tcW w:w="840" w:type="dxa"/>
            <w:shd w:val="clear" w:color="auto" w:fill="92D050"/>
          </w:tcPr>
          <w:p w14:paraId="5D319DAB" w14:textId="5C708BE9"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p>
        </w:tc>
        <w:tc>
          <w:tcPr>
            <w:tcW w:w="11282" w:type="dxa"/>
            <w:shd w:val="clear" w:color="auto" w:fill="92D050"/>
          </w:tcPr>
          <w:p w14:paraId="537700E4" w14:textId="7DD019E9" w:rsidR="00F41612" w:rsidRPr="00905A81"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EC6131">
              <w:rPr>
                <w:rFonts w:ascii="Arial" w:eastAsia="Batang" w:hAnsi="Arial" w:cs="Arial"/>
                <w:b/>
                <w:color w:val="auto"/>
                <w:sz w:val="18"/>
                <w:szCs w:val="18"/>
                <w:lang w:eastAsia="ar-SA"/>
              </w:rPr>
              <w:t xml:space="preserve"> SIDs and WIDs</w:t>
            </w:r>
          </w:p>
          <w:p w14:paraId="176A00A0" w14:textId="77777777" w:rsidR="00F41612" w:rsidRPr="00905A81" w:rsidRDefault="00F41612" w:rsidP="00F41612">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537A88A7" w14:textId="58A6ACC6"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ED95F36" w14:textId="0D3F200B" w:rsidR="00F41612" w:rsidRPr="00FB3BCE" w:rsidRDefault="00F41612" w:rsidP="00F41612">
            <w:pPr>
              <w:suppressAutoHyphens/>
              <w:overflowPunct/>
              <w:autoSpaceDE/>
              <w:autoSpaceDN/>
              <w:adjustRightInd/>
              <w:spacing w:after="120"/>
              <w:jc w:val="center"/>
              <w:textAlignment w:val="auto"/>
              <w:rPr>
                <w:rFonts w:ascii="Arial" w:eastAsia="Batang" w:hAnsi="Arial" w:cs="Arial"/>
                <w:color w:val="auto"/>
                <w:sz w:val="18"/>
                <w:szCs w:val="18"/>
                <w:lang w:eastAsia="ar-SA"/>
              </w:rPr>
            </w:pPr>
            <w:r>
              <w:rPr>
                <w:rFonts w:ascii="Arial" w:eastAsia="Batang" w:hAnsi="Arial" w:cs="Arial"/>
                <w:b/>
                <w:color w:val="auto"/>
                <w:sz w:val="18"/>
                <w:szCs w:val="18"/>
                <w:lang w:eastAsia="ar-SA"/>
              </w:rPr>
              <w:t>Planned TU’s</w:t>
            </w:r>
          </w:p>
        </w:tc>
      </w:tr>
      <w:tr w:rsidR="00F41612" w:rsidRPr="003B3D10" w14:paraId="35806447" w14:textId="77777777" w:rsidTr="00E2500D">
        <w:tc>
          <w:tcPr>
            <w:tcW w:w="840" w:type="dxa"/>
            <w:shd w:val="clear" w:color="auto" w:fill="FFFFFF" w:themeFill="background1"/>
          </w:tcPr>
          <w:p w14:paraId="5CF001FD" w14:textId="7A3D82EB"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282" w:type="dxa"/>
            <w:shd w:val="clear" w:color="auto" w:fill="FFFFFF" w:themeFill="background1"/>
          </w:tcPr>
          <w:p w14:paraId="7E8921B8" w14:textId="5AADCA9C"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Integration of satellite components in the 5G architecture Phase 4</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FS_5GSAT_Ph4</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6DDF95BD" w14:textId="3D29E00F" w:rsidR="00F41612" w:rsidRPr="00B52E8C" w:rsidRDefault="00D223A0"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F41612" w:rsidRPr="003B3D10" w14:paraId="38CB9375" w14:textId="77777777" w:rsidTr="00E2500D">
        <w:tc>
          <w:tcPr>
            <w:tcW w:w="840" w:type="dxa"/>
            <w:shd w:val="clear" w:color="auto" w:fill="FFFFFF" w:themeFill="background1"/>
          </w:tcPr>
          <w:p w14:paraId="0A8BA69C" w14:textId="4E2F81D8"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20.2.1</w:t>
            </w:r>
          </w:p>
        </w:tc>
        <w:tc>
          <w:tcPr>
            <w:tcW w:w="11282" w:type="dxa"/>
            <w:shd w:val="clear" w:color="auto" w:fill="FFFFFF" w:themeFill="background1"/>
          </w:tcPr>
          <w:p w14:paraId="2A835C28" w14:textId="584296AA"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Architecture Enhancement to support Integrated Sensing and Communication</w:t>
            </w:r>
            <w:r w:rsidR="008544B5">
              <w:rPr>
                <w:rFonts w:ascii="Arial" w:eastAsia="Batang" w:hAnsi="Arial" w:cs="Arial"/>
                <w:b/>
                <w:bCs/>
                <w:color w:val="auto"/>
                <w:sz w:val="18"/>
                <w:szCs w:val="18"/>
                <w:lang w:eastAsia="ar-SA"/>
              </w:rPr>
              <w:t xml:space="preserve"> (</w:t>
            </w:r>
            <w:proofErr w:type="spellStart"/>
            <w:r w:rsidR="008544B5" w:rsidRPr="008544B5">
              <w:rPr>
                <w:rFonts w:ascii="Arial" w:eastAsia="Batang" w:hAnsi="Arial" w:cs="Arial"/>
                <w:b/>
                <w:bCs/>
                <w:color w:val="auto"/>
                <w:sz w:val="18"/>
                <w:szCs w:val="18"/>
                <w:lang w:eastAsia="ar-SA"/>
              </w:rPr>
              <w:t>FS_Sensing</w:t>
            </w:r>
            <w:r w:rsidR="00952E57">
              <w:rPr>
                <w:rFonts w:ascii="Arial" w:eastAsia="Batang" w:hAnsi="Arial" w:cs="Arial"/>
                <w:b/>
                <w:bCs/>
                <w:color w:val="auto"/>
                <w:sz w:val="18"/>
                <w:szCs w:val="18"/>
                <w:lang w:eastAsia="ar-SA"/>
              </w:rPr>
              <w:t>_</w:t>
            </w:r>
            <w:bookmarkStart w:id="2" w:name="_GoBack"/>
            <w:bookmarkEnd w:id="2"/>
            <w:r w:rsidR="008544B5" w:rsidRPr="008544B5">
              <w:rPr>
                <w:rFonts w:ascii="Arial" w:eastAsia="Batang" w:hAnsi="Arial" w:cs="Arial"/>
                <w:b/>
                <w:bCs/>
                <w:color w:val="auto"/>
                <w:sz w:val="18"/>
                <w:szCs w:val="18"/>
                <w:lang w:eastAsia="ar-SA"/>
              </w:rPr>
              <w:t>ARC</w:t>
            </w:r>
            <w:proofErr w:type="spellEnd"/>
            <w:r w:rsidR="008544B5" w:rsidRPr="008544B5">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C7327D3" w14:textId="0A85679C" w:rsidR="00F41612" w:rsidRPr="00B52E8C" w:rsidRDefault="00D223A0"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F41612" w:rsidRPr="003B3D10" w14:paraId="7DBD6561" w14:textId="77777777" w:rsidTr="00E2500D">
        <w:tc>
          <w:tcPr>
            <w:tcW w:w="840" w:type="dxa"/>
            <w:shd w:val="clear" w:color="auto" w:fill="FFFFFF" w:themeFill="background1"/>
          </w:tcPr>
          <w:p w14:paraId="08985005" w14:textId="16712B63"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20.3.1</w:t>
            </w:r>
          </w:p>
        </w:tc>
        <w:tc>
          <w:tcPr>
            <w:tcW w:w="11282" w:type="dxa"/>
            <w:shd w:val="clear" w:color="auto" w:fill="FFFFFF" w:themeFill="background1"/>
          </w:tcPr>
          <w:p w14:paraId="56427AC0" w14:textId="178D90DF"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Study on Core Network Enhanced Support for Artificial Intelligence (AI)/Machine Learning (ML)_Ph2 </w:t>
            </w:r>
            <w:r w:rsidR="008544B5">
              <w:rPr>
                <w:rFonts w:ascii="Arial" w:eastAsia="Batang" w:hAnsi="Arial" w:cs="Arial"/>
                <w:b/>
                <w:bCs/>
                <w:color w:val="auto"/>
                <w:sz w:val="18"/>
                <w:szCs w:val="18"/>
                <w:lang w:eastAsia="ar-SA"/>
              </w:rPr>
              <w:t>(</w:t>
            </w:r>
            <w:r w:rsidR="008544B5" w:rsidRPr="008544B5">
              <w:rPr>
                <w:rFonts w:ascii="Arial" w:eastAsia="Batang" w:hAnsi="Arial" w:cs="Arial"/>
                <w:b/>
                <w:bCs/>
                <w:color w:val="auto"/>
                <w:sz w:val="18"/>
                <w:szCs w:val="18"/>
                <w:lang w:eastAsia="ar-SA"/>
              </w:rPr>
              <w:t>FS_AIML_CN_Ph2)</w:t>
            </w:r>
          </w:p>
        </w:tc>
        <w:tc>
          <w:tcPr>
            <w:tcW w:w="1710" w:type="dxa"/>
            <w:shd w:val="clear" w:color="auto" w:fill="FFFFFF" w:themeFill="background1"/>
            <w:vAlign w:val="center"/>
          </w:tcPr>
          <w:p w14:paraId="4F6C030A" w14:textId="6751A5FE" w:rsidR="00F41612" w:rsidRPr="00B52E8C" w:rsidRDefault="00B52E8C"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52E8C">
              <w:rPr>
                <w:rFonts w:ascii="Arial" w:eastAsia="Batang" w:hAnsi="Arial" w:cs="Arial"/>
                <w:b/>
                <w:color w:val="auto"/>
                <w:sz w:val="18"/>
                <w:szCs w:val="18"/>
                <w:lang w:eastAsia="ar-SA"/>
              </w:rPr>
              <w:t>1</w:t>
            </w:r>
          </w:p>
        </w:tc>
      </w:tr>
      <w:tr w:rsidR="00F41612" w:rsidRPr="003B3D10" w14:paraId="007DE7FC" w14:textId="77777777" w:rsidTr="00E2500D">
        <w:tc>
          <w:tcPr>
            <w:tcW w:w="840" w:type="dxa"/>
            <w:shd w:val="clear" w:color="auto" w:fill="FFFFFF" w:themeFill="background1"/>
          </w:tcPr>
          <w:p w14:paraId="6E3AB3BC" w14:textId="64339EAE"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20.4.1</w:t>
            </w:r>
          </w:p>
        </w:tc>
        <w:tc>
          <w:tcPr>
            <w:tcW w:w="11282" w:type="dxa"/>
            <w:shd w:val="clear" w:color="auto" w:fill="FFFFFF" w:themeFill="background1"/>
          </w:tcPr>
          <w:p w14:paraId="5D0E1587" w14:textId="49AA6919"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Energy Efficiency and Energy Saving Phase2</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FS_EnergySys_Ph2)</w:t>
            </w:r>
          </w:p>
        </w:tc>
        <w:tc>
          <w:tcPr>
            <w:tcW w:w="1710" w:type="dxa"/>
            <w:shd w:val="clear" w:color="auto" w:fill="FFFFFF" w:themeFill="background1"/>
            <w:vAlign w:val="center"/>
          </w:tcPr>
          <w:p w14:paraId="005CBAFB" w14:textId="42CAEE40" w:rsidR="00F41612" w:rsidRPr="00B52E8C" w:rsidRDefault="00B52E8C"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52E8C">
              <w:rPr>
                <w:rFonts w:ascii="Arial" w:eastAsia="Batang" w:hAnsi="Arial" w:cs="Arial"/>
                <w:b/>
                <w:color w:val="auto"/>
                <w:sz w:val="18"/>
                <w:szCs w:val="18"/>
                <w:lang w:eastAsia="ar-SA"/>
              </w:rPr>
              <w:t>1</w:t>
            </w:r>
          </w:p>
        </w:tc>
      </w:tr>
      <w:tr w:rsidR="00A80263" w:rsidRPr="003B3D10" w14:paraId="27AD77E5" w14:textId="77777777" w:rsidTr="005D2AC7">
        <w:tc>
          <w:tcPr>
            <w:tcW w:w="840" w:type="dxa"/>
            <w:shd w:val="clear" w:color="auto" w:fill="92D050"/>
          </w:tcPr>
          <w:p w14:paraId="02E7E7B0" w14:textId="76FE3693"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A80263" w:rsidRPr="003B3D10" w:rsidRDefault="00A80263" w:rsidP="00A80263">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A80263" w:rsidRPr="003B3D10" w14:paraId="6B751F10" w14:textId="77777777" w:rsidTr="005D2AC7">
        <w:trPr>
          <w:trHeight w:val="395"/>
        </w:trPr>
        <w:tc>
          <w:tcPr>
            <w:tcW w:w="840" w:type="dxa"/>
            <w:shd w:val="clear" w:color="auto" w:fill="FFFFFF"/>
          </w:tcPr>
          <w:p w14:paraId="44DD5C24" w14:textId="0D333618"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65FC80CB" w:rsidR="00A80263" w:rsidRPr="00F064F4"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Study/Work </w:t>
            </w:r>
            <w:r w:rsidRPr="003B3D10">
              <w:rPr>
                <w:rFonts w:ascii="Arial" w:eastAsia="Batang" w:hAnsi="Arial" w:cs="Arial"/>
                <w:b/>
                <w:color w:val="auto"/>
                <w:sz w:val="18"/>
                <w:szCs w:val="18"/>
                <w:lang w:eastAsia="ar-SA"/>
              </w:rPr>
              <w:t>Items</w:t>
            </w:r>
          </w:p>
        </w:tc>
      </w:tr>
      <w:tr w:rsidR="00A80263" w:rsidRPr="003B3D10" w14:paraId="7CC8C9BB" w14:textId="77777777" w:rsidTr="00747BC0">
        <w:trPr>
          <w:trHeight w:val="395"/>
        </w:trPr>
        <w:tc>
          <w:tcPr>
            <w:tcW w:w="840" w:type="dxa"/>
            <w:shd w:val="clear" w:color="auto" w:fill="BFBFBF" w:themeFill="background1" w:themeFillShade="BF"/>
          </w:tcPr>
          <w:p w14:paraId="6B3A6158" w14:textId="16DAE66D"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992" w:type="dxa"/>
            <w:gridSpan w:val="2"/>
            <w:shd w:val="clear" w:color="auto" w:fill="BFBFBF" w:themeFill="background1" w:themeFillShade="BF"/>
          </w:tcPr>
          <w:p w14:paraId="464425AE" w14:textId="723256EF"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 for TEI</w:t>
            </w:r>
            <w:r w:rsidR="00184C97">
              <w:rPr>
                <w:rFonts w:ascii="Arial" w:eastAsia="Batang" w:hAnsi="Arial" w:cs="Arial"/>
                <w:b/>
                <w:color w:val="auto"/>
                <w:sz w:val="18"/>
                <w:szCs w:val="18"/>
                <w:lang w:eastAsia="ar-SA"/>
              </w:rPr>
              <w:t>20</w:t>
            </w:r>
          </w:p>
          <w:p w14:paraId="39B5569E" w14:textId="041EC3AF" w:rsidR="00A80263" w:rsidRPr="001D771A" w:rsidRDefault="00A80263" w:rsidP="00A80263">
            <w:pPr>
              <w:suppressAutoHyphens/>
              <w:spacing w:after="120"/>
              <w:rPr>
                <w:rFonts w:ascii="Arial" w:eastAsia="Batang" w:hAnsi="Arial" w:cs="Arial"/>
                <w:sz w:val="18"/>
                <w:szCs w:val="18"/>
                <w:lang w:eastAsia="ar-SA"/>
              </w:rPr>
            </w:pPr>
          </w:p>
        </w:tc>
      </w:tr>
      <w:tr w:rsidR="00A80263" w:rsidRPr="003B3D10" w14:paraId="7121B194" w14:textId="77777777" w:rsidTr="005D2AC7">
        <w:trPr>
          <w:trHeight w:val="395"/>
        </w:trPr>
        <w:tc>
          <w:tcPr>
            <w:tcW w:w="840" w:type="dxa"/>
            <w:shd w:val="clear" w:color="auto" w:fill="FFFFFF"/>
          </w:tcPr>
          <w:p w14:paraId="0735A665" w14:textId="6E676580"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12992" w:type="dxa"/>
            <w:gridSpan w:val="2"/>
            <w:shd w:val="clear" w:color="auto" w:fill="FFFFFF"/>
          </w:tcPr>
          <w:p w14:paraId="303D34A7" w14:textId="158AF743" w:rsidR="00A80263" w:rsidRPr="00F064F4"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TR and TS </w:t>
            </w:r>
            <w:r w:rsidRPr="003B3D10">
              <w:rPr>
                <w:rFonts w:ascii="Arial" w:eastAsia="Batang" w:hAnsi="Arial" w:cs="Arial"/>
                <w:b/>
                <w:color w:val="auto"/>
                <w:sz w:val="18"/>
                <w:szCs w:val="18"/>
                <w:lang w:eastAsia="ar-SA"/>
              </w:rPr>
              <w:t>Cover sheets</w:t>
            </w:r>
          </w:p>
        </w:tc>
      </w:tr>
      <w:tr w:rsidR="00A80263" w:rsidRPr="003B3D10" w14:paraId="271BC4C2" w14:textId="77777777" w:rsidTr="005D2AC7">
        <w:trPr>
          <w:trHeight w:val="395"/>
        </w:trPr>
        <w:tc>
          <w:tcPr>
            <w:tcW w:w="840" w:type="dxa"/>
            <w:shd w:val="clear" w:color="auto" w:fill="FFFFFF"/>
          </w:tcPr>
          <w:p w14:paraId="34A6750D" w14:textId="3FB3D52B"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184C97">
              <w:rPr>
                <w:rFonts w:ascii="Arial" w:eastAsia="Batang" w:hAnsi="Arial" w:cs="Arial"/>
                <w:b/>
                <w:color w:val="auto"/>
                <w:sz w:val="18"/>
                <w:szCs w:val="18"/>
                <w:lang w:eastAsia="ar-SA"/>
              </w:rPr>
              <w:t>4</w:t>
            </w:r>
          </w:p>
        </w:tc>
        <w:tc>
          <w:tcPr>
            <w:tcW w:w="12992" w:type="dxa"/>
            <w:gridSpan w:val="2"/>
            <w:shd w:val="clear" w:color="auto" w:fill="FFFFFF"/>
          </w:tcPr>
          <w:p w14:paraId="5D3B3D10" w14:textId="0F298BC8" w:rsidR="00A80263" w:rsidRDefault="000238D4"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SI/WI</w:t>
            </w:r>
            <w:r w:rsidR="00A80263">
              <w:rPr>
                <w:rFonts w:ascii="Arial" w:eastAsia="Batang" w:hAnsi="Arial" w:cs="Arial"/>
                <w:b/>
                <w:color w:val="auto"/>
                <w:sz w:val="18"/>
                <w:szCs w:val="18"/>
                <w:lang w:eastAsia="ar-SA"/>
              </w:rPr>
              <w:t xml:space="preserve"> Status Reports</w:t>
            </w:r>
            <w:r w:rsidR="00A80263" w:rsidRPr="003B3D10">
              <w:rPr>
                <w:rFonts w:ascii="Arial" w:eastAsia="Batang" w:hAnsi="Arial" w:cs="Arial"/>
                <w:b/>
                <w:color w:val="auto"/>
                <w:sz w:val="18"/>
                <w:szCs w:val="18"/>
                <w:lang w:eastAsia="ar-SA"/>
              </w:rPr>
              <w:t xml:space="preserve"> </w:t>
            </w:r>
          </w:p>
          <w:p w14:paraId="24A1843B" w14:textId="44A283DA" w:rsidR="00A80263" w:rsidRPr="00F064F4"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A80263" w:rsidRPr="003B3D10" w14:paraId="500A0253" w14:textId="77777777" w:rsidTr="005D2AC7">
        <w:trPr>
          <w:trHeight w:val="413"/>
        </w:trPr>
        <w:tc>
          <w:tcPr>
            <w:tcW w:w="840" w:type="dxa"/>
            <w:shd w:val="clear" w:color="auto" w:fill="auto"/>
          </w:tcPr>
          <w:p w14:paraId="442C04EB" w14:textId="5223C096"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184C97">
              <w:rPr>
                <w:rFonts w:ascii="Arial" w:eastAsia="Batang" w:hAnsi="Arial" w:cs="Arial"/>
                <w:b/>
                <w:color w:val="auto"/>
                <w:sz w:val="18"/>
                <w:szCs w:val="18"/>
                <w:lang w:eastAsia="ar-SA"/>
              </w:rPr>
              <w:t>5</w:t>
            </w:r>
          </w:p>
        </w:tc>
        <w:tc>
          <w:tcPr>
            <w:tcW w:w="12992" w:type="dxa"/>
            <w:gridSpan w:val="2"/>
            <w:shd w:val="clear" w:color="auto" w:fill="auto"/>
          </w:tcPr>
          <w:p w14:paraId="67C574B9" w14:textId="109AAC62" w:rsidR="00A80263" w:rsidRPr="0039258E"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sidR="00184C97">
              <w:rPr>
                <w:rFonts w:ascii="Arial" w:eastAsia="Batang" w:hAnsi="Arial" w:cs="Arial"/>
                <w:b/>
                <w:color w:val="auto"/>
                <w:sz w:val="18"/>
                <w:szCs w:val="18"/>
                <w:lang w:eastAsia="ar-SA"/>
              </w:rPr>
              <w:t xml:space="preserve"> and planning future meetings</w:t>
            </w:r>
          </w:p>
        </w:tc>
      </w:tr>
      <w:tr w:rsidR="00A80263" w:rsidRPr="003B3D10" w14:paraId="6954B829" w14:textId="77777777" w:rsidTr="005D2AC7">
        <w:tc>
          <w:tcPr>
            <w:tcW w:w="840" w:type="dxa"/>
            <w:shd w:val="clear" w:color="auto" w:fill="FFFFFF"/>
          </w:tcPr>
          <w:p w14:paraId="6C47FE54" w14:textId="56BE1AEB"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00F744A9">
              <w:rPr>
                <w:rFonts w:ascii="Arial" w:eastAsia="Batang" w:hAnsi="Arial" w:cs="Arial"/>
                <w:b/>
                <w:color w:val="auto"/>
                <w:sz w:val="18"/>
                <w:szCs w:val="18"/>
                <w:lang w:eastAsia="ar-SA"/>
              </w:rPr>
              <w:t>6</w:t>
            </w:r>
          </w:p>
        </w:tc>
        <w:tc>
          <w:tcPr>
            <w:tcW w:w="12992" w:type="dxa"/>
            <w:gridSpan w:val="2"/>
            <w:shd w:val="clear" w:color="auto" w:fill="FFFFFF"/>
          </w:tcPr>
          <w:p w14:paraId="2F0BC4EA" w14:textId="7777777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Rel-20 5G Advanced Study/Work items</w:t>
            </w:r>
          </w:p>
          <w:p w14:paraId="20F4C5CB" w14:textId="6CF82989" w:rsidR="00A80263" w:rsidRPr="00F167CF" w:rsidRDefault="00CB44F7" w:rsidP="00F744A9">
            <w:pPr>
              <w:suppressAutoHyphens/>
              <w:overflowPunct/>
              <w:autoSpaceDE/>
              <w:autoSpaceDN/>
              <w:adjustRightInd/>
              <w:spacing w:after="120"/>
              <w:textAlignment w:val="auto"/>
              <w:rPr>
                <w:rFonts w:ascii="Arial" w:eastAsia="Batang" w:hAnsi="Arial" w:cs="Arial"/>
                <w:i/>
                <w:color w:val="auto"/>
                <w:sz w:val="18"/>
                <w:szCs w:val="18"/>
                <w:lang w:eastAsia="ar-SA"/>
              </w:rPr>
            </w:pPr>
            <w:r w:rsidRPr="00165599">
              <w:rPr>
                <w:rFonts w:ascii="Arial" w:eastAsia="Batang" w:hAnsi="Arial" w:cs="Arial"/>
                <w:i/>
                <w:color w:val="auto"/>
                <w:sz w:val="18"/>
                <w:szCs w:val="18"/>
                <w:lang w:eastAsia="ar-SA"/>
              </w:rPr>
              <w:t>(</w:t>
            </w:r>
            <w:r w:rsidR="00F744A9" w:rsidRPr="00165599">
              <w:rPr>
                <w:rFonts w:ascii="Arial" w:eastAsia="Batang" w:hAnsi="Arial" w:cs="Arial"/>
                <w:i/>
                <w:color w:val="auto"/>
                <w:sz w:val="18"/>
                <w:szCs w:val="18"/>
                <w:lang w:eastAsia="ar-SA"/>
              </w:rPr>
              <w:t>For items related to topics identified as core and miscellaneous in SA#106</w:t>
            </w:r>
            <w:r w:rsidRPr="00165599">
              <w:rPr>
                <w:rFonts w:ascii="Arial" w:eastAsia="Batang" w:hAnsi="Arial" w:cs="Arial"/>
                <w:i/>
                <w:color w:val="auto"/>
                <w:sz w:val="18"/>
                <w:szCs w:val="18"/>
                <w:lang w:eastAsia="ar-SA"/>
              </w:rPr>
              <w:t>)</w:t>
            </w:r>
          </w:p>
        </w:tc>
      </w:tr>
      <w:tr w:rsidR="00F744A9" w:rsidRPr="003B3D10" w14:paraId="1C750EA1" w14:textId="77777777" w:rsidTr="005D2AC7">
        <w:tc>
          <w:tcPr>
            <w:tcW w:w="840" w:type="dxa"/>
            <w:shd w:val="clear" w:color="auto" w:fill="FFFFFF"/>
          </w:tcPr>
          <w:p w14:paraId="7D95D574" w14:textId="32A0CB7C" w:rsidR="00F744A9" w:rsidRDefault="00F744A9"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30.7</w:t>
            </w:r>
          </w:p>
        </w:tc>
        <w:tc>
          <w:tcPr>
            <w:tcW w:w="12992" w:type="dxa"/>
            <w:gridSpan w:val="2"/>
            <w:shd w:val="clear" w:color="auto" w:fill="FFFFFF"/>
          </w:tcPr>
          <w:p w14:paraId="1739FFC5" w14:textId="77777777" w:rsidR="00F744A9" w:rsidRDefault="00F744A9"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6G Study Item discussion papers</w:t>
            </w:r>
          </w:p>
          <w:p w14:paraId="782AC92F" w14:textId="288E11AA" w:rsidR="00F744A9" w:rsidRPr="00165599" w:rsidRDefault="00F744A9" w:rsidP="00A80263">
            <w:pPr>
              <w:suppressAutoHyphens/>
              <w:overflowPunct/>
              <w:autoSpaceDE/>
              <w:autoSpaceDN/>
              <w:adjustRightInd/>
              <w:spacing w:after="120"/>
              <w:textAlignment w:val="auto"/>
              <w:rPr>
                <w:rFonts w:ascii="Arial" w:eastAsia="Batang" w:hAnsi="Arial" w:cs="Arial"/>
                <w:i/>
                <w:color w:val="auto"/>
                <w:sz w:val="18"/>
                <w:szCs w:val="18"/>
                <w:lang w:eastAsia="ar-SA"/>
              </w:rPr>
            </w:pPr>
            <w:r w:rsidRPr="00165599">
              <w:rPr>
                <w:rFonts w:ascii="Arial" w:eastAsia="Batang" w:hAnsi="Arial" w:cs="Arial"/>
                <w:i/>
                <w:color w:val="auto"/>
                <w:sz w:val="18"/>
                <w:szCs w:val="18"/>
                <w:lang w:eastAsia="ar-SA"/>
              </w:rPr>
              <w:t>(Not proposals for the 6G SID</w:t>
            </w:r>
            <w:r>
              <w:rPr>
                <w:rFonts w:ascii="Arial" w:eastAsia="Batang" w:hAnsi="Arial" w:cs="Arial"/>
                <w:i/>
                <w:color w:val="auto"/>
                <w:sz w:val="18"/>
                <w:szCs w:val="18"/>
                <w:lang w:eastAsia="ar-SA"/>
              </w:rPr>
              <w:t>. Presentations are invited for information, with time for questions for clarification.</w:t>
            </w:r>
            <w:r w:rsidRPr="00165599">
              <w:rPr>
                <w:rFonts w:ascii="Arial" w:eastAsia="Batang" w:hAnsi="Arial" w:cs="Arial"/>
                <w:i/>
                <w:color w:val="auto"/>
                <w:sz w:val="18"/>
                <w:szCs w:val="18"/>
                <w:lang w:eastAsia="ar-SA"/>
              </w:rPr>
              <w:t>)</w:t>
            </w:r>
          </w:p>
        </w:tc>
      </w:tr>
      <w:tr w:rsidR="002B0F84" w:rsidRPr="003B3D10" w14:paraId="2555D2F0" w14:textId="77777777" w:rsidTr="005D2AC7">
        <w:tc>
          <w:tcPr>
            <w:tcW w:w="840" w:type="dxa"/>
            <w:shd w:val="clear" w:color="auto" w:fill="FFFFFF"/>
          </w:tcPr>
          <w:p w14:paraId="2E0A6DB9" w14:textId="075E54B3" w:rsidR="002B0F84" w:rsidRDefault="002B0F84"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00F744A9">
              <w:rPr>
                <w:rFonts w:ascii="Arial" w:eastAsia="Batang" w:hAnsi="Arial" w:cs="Arial"/>
                <w:b/>
                <w:color w:val="auto"/>
                <w:sz w:val="18"/>
                <w:szCs w:val="18"/>
                <w:lang w:eastAsia="ar-SA"/>
              </w:rPr>
              <w:t>9</w:t>
            </w:r>
          </w:p>
        </w:tc>
        <w:tc>
          <w:tcPr>
            <w:tcW w:w="12992" w:type="dxa"/>
            <w:gridSpan w:val="2"/>
            <w:shd w:val="clear" w:color="auto" w:fill="FFFFFF"/>
          </w:tcPr>
          <w:p w14:paraId="61200B13" w14:textId="4CA2BBB2" w:rsidR="002B0F84" w:rsidRDefault="002B0F84" w:rsidP="0017693C">
            <w:pPr>
              <w:suppressAutoHyphens/>
              <w:overflowPunct/>
              <w:autoSpaceDE/>
              <w:autoSpaceDN/>
              <w:adjustRightInd/>
              <w:spacing w:after="120"/>
              <w:textAlignment w:val="auto"/>
              <w:rPr>
                <w:rFonts w:ascii="Arial" w:eastAsia="Batang" w:hAnsi="Arial" w:cs="Arial"/>
                <w:b/>
                <w:color w:val="auto"/>
                <w:sz w:val="18"/>
                <w:szCs w:val="18"/>
                <w:lang w:eastAsia="ar-SA"/>
              </w:rPr>
            </w:pPr>
            <w:r w:rsidRPr="002B0F84">
              <w:rPr>
                <w:rFonts w:ascii="Arial" w:eastAsia="Batang" w:hAnsi="Arial" w:cs="Arial"/>
                <w:b/>
                <w:color w:val="auto"/>
                <w:sz w:val="18"/>
                <w:szCs w:val="18"/>
                <w:lang w:eastAsia="ar-SA"/>
              </w:rPr>
              <w:t>Exception sheets for work items</w:t>
            </w:r>
          </w:p>
        </w:tc>
      </w:tr>
      <w:tr w:rsidR="00A80263" w:rsidRPr="003B3D10" w14:paraId="794A615E" w14:textId="77777777" w:rsidTr="005D2AC7">
        <w:tc>
          <w:tcPr>
            <w:tcW w:w="840" w:type="dxa"/>
            <w:shd w:val="clear" w:color="auto" w:fill="92D050"/>
          </w:tcPr>
          <w:p w14:paraId="10CCE97F" w14:textId="42BF518E"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2B0B2D82" w:rsidR="00A80263" w:rsidRPr="003B3D10" w:rsidRDefault="00A80263" w:rsidP="00A8026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Pr>
                <w:rFonts w:ascii="Arial" w:eastAsia="Batang" w:hAnsi="Arial" w:cs="Arial"/>
                <w:b/>
                <w:color w:val="FF0000"/>
                <w:sz w:val="18"/>
                <w:szCs w:val="18"/>
                <w:lang w:eastAsia="ar-SA"/>
              </w:rPr>
              <w:t>16</w:t>
            </w:r>
            <w:r w:rsidR="001138D9">
              <w:rPr>
                <w:rFonts w:ascii="Arial" w:eastAsia="Batang" w:hAnsi="Arial" w:cs="Arial"/>
                <w:b/>
                <w:color w:val="FF0000"/>
                <w:sz w:val="18"/>
                <w:szCs w:val="18"/>
                <w:lang w:eastAsia="ar-SA"/>
              </w:rPr>
              <w:t>30</w:t>
            </w:r>
            <w:r w:rsidRPr="001A0849">
              <w:rPr>
                <w:rFonts w:ascii="Arial" w:eastAsia="Batang" w:hAnsi="Arial" w:cs="Arial"/>
                <w:b/>
                <w:color w:val="FF0000"/>
                <w:sz w:val="18"/>
                <w:szCs w:val="18"/>
                <w:lang w:eastAsia="ar-SA"/>
              </w:rPr>
              <w:t xml:space="preserve">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48E4081B" w:rsidR="0048016B" w:rsidRDefault="008C00B7" w:rsidP="00A6763D">
      <w:pPr>
        <w:pStyle w:val="AltNormal"/>
        <w:numPr>
          <w:ilvl w:val="0"/>
          <w:numId w:val="2"/>
        </w:numPr>
        <w:spacing w:after="180"/>
        <w:ind w:left="1338" w:hanging="630"/>
        <w:rPr>
          <w:sz w:val="24"/>
        </w:rPr>
      </w:pPr>
      <w:r>
        <w:rPr>
          <w:sz w:val="24"/>
        </w:rPr>
        <w:lastRenderedPageBreak/>
        <w:t>SA2</w:t>
      </w:r>
      <w:r w:rsidR="00FC4CDA">
        <w:rPr>
          <w:sz w:val="24"/>
        </w:rPr>
        <w:t>#168</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p>
    <w:p w14:paraId="195E7F76" w14:textId="6F17CCAC" w:rsidR="00362A6E" w:rsidRDefault="008C00B7" w:rsidP="00A6763D">
      <w:pPr>
        <w:pStyle w:val="AltNormal"/>
        <w:numPr>
          <w:ilvl w:val="0"/>
          <w:numId w:val="2"/>
        </w:numPr>
        <w:spacing w:after="180"/>
        <w:ind w:left="1338" w:hanging="630"/>
        <w:rPr>
          <w:sz w:val="24"/>
        </w:rPr>
      </w:pPr>
      <w:r>
        <w:rPr>
          <w:sz w:val="24"/>
        </w:rPr>
        <w:t>SA2</w:t>
      </w:r>
      <w:r w:rsidR="00FC4CDA">
        <w:rPr>
          <w:sz w:val="24"/>
        </w:rPr>
        <w:t>#168</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7F13CCA7" w:rsidR="00585D39" w:rsidRPr="00341A8B" w:rsidRDefault="002B3877" w:rsidP="00A6763D">
      <w:pPr>
        <w:pStyle w:val="AltNormal"/>
        <w:numPr>
          <w:ilvl w:val="0"/>
          <w:numId w:val="2"/>
        </w:numPr>
        <w:spacing w:after="180"/>
        <w:ind w:left="1338" w:hanging="630"/>
        <w:rPr>
          <w:sz w:val="24"/>
        </w:rPr>
      </w:pPr>
      <w:r w:rsidRPr="00341A8B">
        <w:rPr>
          <w:sz w:val="24"/>
        </w:rPr>
        <w:t xml:space="preserve">Please follow </w:t>
      </w:r>
      <w:r w:rsidR="00BA56BD" w:rsidRPr="00341A8B">
        <w:rPr>
          <w:sz w:val="24"/>
        </w:rPr>
        <w:t xml:space="preserve">the </w:t>
      </w:r>
      <w:r w:rsidRPr="00341A8B">
        <w:rPr>
          <w:sz w:val="24"/>
        </w:rPr>
        <w:t>following steps</w:t>
      </w:r>
      <w:r w:rsidR="001619BC" w:rsidRPr="00341A8B">
        <w:rPr>
          <w:sz w:val="24"/>
        </w:rPr>
        <w:t xml:space="preserve"> for </w:t>
      </w:r>
      <w:r w:rsidR="008C00B7" w:rsidRPr="00341A8B">
        <w:rPr>
          <w:sz w:val="24"/>
        </w:rPr>
        <w:t>SA2</w:t>
      </w:r>
      <w:r w:rsidR="00FC4CDA">
        <w:rPr>
          <w:sz w:val="24"/>
        </w:rPr>
        <w:t>#168</w:t>
      </w:r>
      <w:r w:rsidR="001619BC" w:rsidRPr="00341A8B">
        <w:rPr>
          <w:sz w:val="24"/>
        </w:rPr>
        <w:t xml:space="preserve"> registration and </w:t>
      </w:r>
      <w:r w:rsidR="00EF4545" w:rsidRPr="00341A8B">
        <w:rPr>
          <w:sz w:val="24"/>
        </w:rPr>
        <w:t>check-in</w:t>
      </w:r>
      <w:r w:rsidRPr="00341A8B">
        <w:rPr>
          <w:sz w:val="24"/>
        </w:rPr>
        <w:t xml:space="preserve"> </w:t>
      </w:r>
      <w:r w:rsidR="0048016B" w:rsidRPr="00341A8B">
        <w:rPr>
          <w:sz w:val="24"/>
        </w:rPr>
        <w:t xml:space="preserve">- </w:t>
      </w:r>
      <w:r w:rsidRPr="00341A8B">
        <w:rPr>
          <w:sz w:val="24"/>
        </w:rPr>
        <w:t xml:space="preserve"> </w:t>
      </w:r>
    </w:p>
    <w:p w14:paraId="06F1F07C" w14:textId="49D115CE" w:rsidR="001619BC" w:rsidRPr="00341A8B" w:rsidRDefault="002B3877" w:rsidP="00320F0E">
      <w:pPr>
        <w:pStyle w:val="AltNormal"/>
        <w:numPr>
          <w:ilvl w:val="0"/>
          <w:numId w:val="29"/>
        </w:numPr>
        <w:spacing w:after="180"/>
        <w:rPr>
          <w:sz w:val="24"/>
        </w:rPr>
      </w:pPr>
      <w:r w:rsidRPr="00341A8B">
        <w:rPr>
          <w:b/>
          <w:bCs/>
          <w:sz w:val="24"/>
        </w:rPr>
        <w:t>STEP 1</w:t>
      </w:r>
      <w:r w:rsidRPr="00341A8B">
        <w:rPr>
          <w:sz w:val="24"/>
        </w:rPr>
        <w:t xml:space="preserve">: </w:t>
      </w:r>
      <w:r w:rsidR="0048016B" w:rsidRPr="00341A8B">
        <w:rPr>
          <w:sz w:val="24"/>
        </w:rPr>
        <w:t xml:space="preserve">To participate in </w:t>
      </w:r>
      <w:r w:rsidR="008C00B7" w:rsidRPr="00341A8B">
        <w:rPr>
          <w:sz w:val="24"/>
        </w:rPr>
        <w:t>SA2</w:t>
      </w:r>
      <w:r w:rsidR="00FC4CDA">
        <w:rPr>
          <w:sz w:val="24"/>
        </w:rPr>
        <w:t>#168</w:t>
      </w:r>
      <w:r w:rsidR="0048016B" w:rsidRPr="00341A8B">
        <w:rPr>
          <w:sz w:val="24"/>
        </w:rPr>
        <w:t xml:space="preserve"> t</w:t>
      </w:r>
      <w:r w:rsidR="00303B26" w:rsidRPr="00341A8B">
        <w:rPr>
          <w:sz w:val="24"/>
        </w:rPr>
        <w:t xml:space="preserve">he </w:t>
      </w:r>
      <w:r w:rsidR="00362A6E" w:rsidRPr="00341A8B">
        <w:rPr>
          <w:sz w:val="24"/>
        </w:rPr>
        <w:t xml:space="preserve">delegates </w:t>
      </w:r>
      <w:r w:rsidR="00366FC0" w:rsidRPr="00341A8B">
        <w:rPr>
          <w:sz w:val="24"/>
        </w:rPr>
        <w:t>should</w:t>
      </w:r>
      <w:r w:rsidR="00362A6E" w:rsidRPr="00341A8B">
        <w:rPr>
          <w:sz w:val="24"/>
        </w:rPr>
        <w:t xml:space="preserve"> </w:t>
      </w:r>
      <w:r w:rsidR="00362A6E" w:rsidRPr="00341A8B">
        <w:rPr>
          <w:b/>
          <w:bCs/>
          <w:sz w:val="24"/>
          <w:u w:val="single"/>
        </w:rPr>
        <w:t>register</w:t>
      </w:r>
      <w:r w:rsidR="00362A6E" w:rsidRPr="00341A8B">
        <w:rPr>
          <w:sz w:val="24"/>
        </w:rPr>
        <w:t xml:space="preserve"> before </w:t>
      </w:r>
      <w:r w:rsidR="00366FC0" w:rsidRPr="00341A8B">
        <w:rPr>
          <w:sz w:val="24"/>
        </w:rPr>
        <w:t xml:space="preserve">the </w:t>
      </w:r>
      <w:r w:rsidR="00362A6E" w:rsidRPr="00341A8B">
        <w:rPr>
          <w:sz w:val="24"/>
        </w:rPr>
        <w:t>registration deadline –</w:t>
      </w:r>
      <w:r w:rsidR="0082464E" w:rsidRPr="00341A8B">
        <w:rPr>
          <w:sz w:val="24"/>
        </w:rPr>
        <w:t xml:space="preserve"> </w:t>
      </w:r>
      <w:r w:rsidR="001619BC" w:rsidRPr="00341A8B">
        <w:rPr>
          <w:sz w:val="24"/>
        </w:rPr>
        <w:t xml:space="preserve"> </w:t>
      </w:r>
      <w:r w:rsidR="00320F0E" w:rsidRPr="00320F0E">
        <w:rPr>
          <w:rStyle w:val="Hyperlink"/>
          <w:b/>
          <w:bCs/>
          <w:sz w:val="24"/>
        </w:rPr>
        <w:t>https://portal.3gpp.org/Meetings.aspx#/registration?MtgId=60623</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3"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3"/>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165F5730"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FC4CDA">
        <w:rPr>
          <w:sz w:val="24"/>
        </w:rPr>
        <w:t>#168</w:t>
      </w:r>
      <w:r w:rsidR="002B3877">
        <w:rPr>
          <w:sz w:val="24"/>
        </w:rPr>
        <w:t xml:space="preserve">, </w:t>
      </w:r>
      <w:proofErr w:type="gramStart"/>
      <w:r w:rsidR="00252836" w:rsidRPr="00AC61B7">
        <w:rPr>
          <w:sz w:val="24"/>
        </w:rPr>
        <w:t>You</w:t>
      </w:r>
      <w:proofErr w:type="gramEnd"/>
      <w:r w:rsidR="00252836" w:rsidRPr="00AC61B7">
        <w:rPr>
          <w:sz w:val="24"/>
        </w:rPr>
        <w:t xml:space="preserve">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FC4CDA">
        <w:rPr>
          <w:sz w:val="24"/>
        </w:rPr>
        <w:t>#168</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62A093FE"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FC4CDA">
        <w:rPr>
          <w:sz w:val="24"/>
        </w:rPr>
        <w:t>#168</w:t>
      </w:r>
      <w:r w:rsidR="00303B26">
        <w:rPr>
          <w:sz w:val="24"/>
        </w:rPr>
        <w:t xml:space="preserve"> meeting. </w:t>
      </w:r>
    </w:p>
    <w:p w14:paraId="74AD550E" w14:textId="455A6305"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w:t>
      </w:r>
      <w:r w:rsidR="00FC4CDA">
        <w:rPr>
          <w:sz w:val="24"/>
        </w:rPr>
        <w:t>#168</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01008184"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FC4CDA">
        <w:rPr>
          <w:sz w:val="24"/>
        </w:rPr>
        <w:t>#168</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FC4CDA">
        <w:rPr>
          <w:sz w:val="24"/>
        </w:rPr>
        <w:t>#168</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proofErr w:type="spellStart"/>
      <w:r w:rsidR="00CA5F41">
        <w:rPr>
          <w:sz w:val="24"/>
        </w:rPr>
        <w:t>TD</w:t>
      </w:r>
      <w:r>
        <w:rPr>
          <w:sz w:val="24"/>
        </w:rPr>
        <w:t>ocs</w:t>
      </w:r>
      <w:proofErr w:type="spellEnd"/>
      <w:r>
        <w:rPr>
          <w:sz w:val="24"/>
        </w:rPr>
        <w:t xml:space="preserve"> requested and submitted via 3GU before the "</w:t>
      </w:r>
      <w:proofErr w:type="spellStart"/>
      <w:r>
        <w:rPr>
          <w:sz w:val="24"/>
        </w:rPr>
        <w:t>T</w:t>
      </w:r>
      <w:r w:rsidR="00CA5F41">
        <w:rPr>
          <w:sz w:val="24"/>
        </w:rPr>
        <w:t>D</w:t>
      </w:r>
      <w:r>
        <w:rPr>
          <w:sz w:val="24"/>
        </w:rPr>
        <w:t>ocs</w:t>
      </w:r>
      <w:proofErr w:type="spellEnd"/>
      <w:r>
        <w:rPr>
          <w:sz w:val="24"/>
        </w:rPr>
        <w:t xml:space="preserve">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0B7559A2"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FC4CDA">
        <w:rPr>
          <w:sz w:val="24"/>
          <w:szCs w:val="24"/>
        </w:rPr>
        <w:t>#168</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4"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2FFC4391" w:rsidR="00E10F4E" w:rsidRDefault="00E10F4E" w:rsidP="00A6763D">
      <w:pPr>
        <w:pStyle w:val="AltNormal"/>
        <w:numPr>
          <w:ilvl w:val="0"/>
          <w:numId w:val="2"/>
        </w:numPr>
        <w:spacing w:after="180"/>
        <w:ind w:left="1338" w:hanging="630"/>
        <w:rPr>
          <w:sz w:val="24"/>
        </w:rPr>
      </w:pPr>
      <w:r>
        <w:rPr>
          <w:sz w:val="24"/>
        </w:rPr>
        <w:lastRenderedPageBreak/>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FC4CDA">
        <w:rPr>
          <w:b/>
          <w:sz w:val="24"/>
        </w:rPr>
        <w:t>#168</w:t>
      </w:r>
      <w:r w:rsidRPr="00FF06B3">
        <w:rPr>
          <w:b/>
          <w:sz w:val="24"/>
        </w:rPr>
        <w:t>, AI#, S2-2</w:t>
      </w:r>
      <w:r w:rsidR="00AF49CF">
        <w:rPr>
          <w:b/>
          <w:sz w:val="24"/>
        </w:rPr>
        <w:t>n</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25D9A5F4" w:rsidR="00FF06B3" w:rsidRPr="00BA25DF" w:rsidRDefault="00F167CF" w:rsidP="00A6763D">
      <w:pPr>
        <w:pStyle w:val="AltNormal"/>
        <w:numPr>
          <w:ilvl w:val="0"/>
          <w:numId w:val="2"/>
        </w:numPr>
        <w:spacing w:after="180"/>
        <w:ind w:left="1338" w:hanging="630"/>
        <w:rPr>
          <w:sz w:val="24"/>
        </w:rPr>
      </w:pPr>
      <w:r>
        <w:rPr>
          <w:sz w:val="24"/>
        </w:rPr>
        <w:t>3GPP TOHRU can</w:t>
      </w:r>
      <w:r w:rsidR="00FF06B3" w:rsidRPr="00331C1C">
        <w:rPr>
          <w:sz w:val="24"/>
        </w:rPr>
        <w:t xml:space="preserve"> be used for F2F. </w:t>
      </w:r>
      <w:r>
        <w:rPr>
          <w:sz w:val="24"/>
        </w:rPr>
        <w:t>If used, p</w:t>
      </w:r>
      <w:r w:rsidR="007A5806" w:rsidRPr="00331C1C">
        <w:rPr>
          <w:sz w:val="24"/>
        </w:rPr>
        <w:t>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7BB8DAFD" w:rsidR="00CC126D" w:rsidRPr="00331C1C" w:rsidRDefault="00404176" w:rsidP="00A6763D">
      <w:pPr>
        <w:pStyle w:val="AltNormal"/>
        <w:numPr>
          <w:ilvl w:val="0"/>
          <w:numId w:val="2"/>
        </w:numPr>
        <w:spacing w:after="180"/>
        <w:ind w:left="1338" w:hanging="630"/>
        <w:rPr>
          <w:sz w:val="24"/>
        </w:rPr>
      </w:pPr>
      <w:r w:rsidRPr="00331C1C">
        <w:rPr>
          <w:sz w:val="24"/>
        </w:rPr>
        <w:t>SA2</w:t>
      </w:r>
      <w:r w:rsidR="00FC4CDA">
        <w:rPr>
          <w:sz w:val="24"/>
        </w:rPr>
        <w:t>#168</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767BC8B8"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2652E92E" w14:textId="77777777" w:rsidR="00453E3B" w:rsidRPr="002210F4" w:rsidRDefault="00453E3B" w:rsidP="00453E3B">
      <w:pPr>
        <w:pStyle w:val="AltNormal"/>
        <w:numPr>
          <w:ilvl w:val="0"/>
          <w:numId w:val="2"/>
        </w:numPr>
        <w:spacing w:after="180"/>
        <w:ind w:left="1338" w:hanging="630"/>
        <w:rPr>
          <w:rFonts w:cs="Arial"/>
          <w:sz w:val="24"/>
          <w:szCs w:val="24"/>
        </w:rPr>
      </w:pPr>
      <w:r w:rsidRPr="002210F4">
        <w:rPr>
          <w:rFonts w:cs="Arial"/>
          <w:b/>
          <w:bCs/>
          <w:sz w:val="24"/>
          <w:szCs w:val="24"/>
        </w:rPr>
        <w:t>Input document control [Applies to AI#</w:t>
      </w:r>
      <w:r>
        <w:rPr>
          <w:rFonts w:cs="Arial"/>
          <w:b/>
          <w:bCs/>
          <w:sz w:val="24"/>
          <w:szCs w:val="24"/>
        </w:rPr>
        <w:t xml:space="preserve"> 5.X, 6.X, 7.X, 8.X, 9</w:t>
      </w:r>
      <w:r w:rsidRPr="002210F4">
        <w:rPr>
          <w:rFonts w:cs="Arial"/>
          <w:b/>
          <w:bCs/>
          <w:sz w:val="24"/>
          <w:szCs w:val="24"/>
        </w:rPr>
        <w:t>.X</w:t>
      </w:r>
      <w:r w:rsidRPr="002210F4">
        <w:rPr>
          <w:rFonts w:cs="Arial"/>
          <w:sz w:val="24"/>
          <w:szCs w:val="24"/>
        </w:rPr>
        <w:t>]</w:t>
      </w:r>
    </w:p>
    <w:p w14:paraId="55C8444E"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Maximum 2 </w:t>
      </w:r>
      <w:proofErr w:type="spellStart"/>
      <w:r w:rsidRPr="002210F4">
        <w:rPr>
          <w:rFonts w:cs="Arial"/>
          <w:sz w:val="24"/>
          <w:szCs w:val="24"/>
        </w:rPr>
        <w:t>TDocs</w:t>
      </w:r>
      <w:proofErr w:type="spellEnd"/>
      <w:r w:rsidRPr="002210F4">
        <w:rPr>
          <w:rFonts w:cs="Arial"/>
          <w:sz w:val="24"/>
          <w:szCs w:val="24"/>
        </w:rPr>
        <w:t xml:space="preserve">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item indicated above will be handled, unless otherwise stated in the agenda in clause 2.1 above.</w:t>
      </w:r>
    </w:p>
    <w:p w14:paraId="7EF13FD2"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Any additional </w:t>
      </w:r>
      <w:proofErr w:type="spellStart"/>
      <w:r w:rsidRPr="002210F4">
        <w:rPr>
          <w:rFonts w:cs="Arial"/>
          <w:sz w:val="24"/>
          <w:szCs w:val="24"/>
        </w:rPr>
        <w:t>TDocs</w:t>
      </w:r>
      <w:proofErr w:type="spellEnd"/>
      <w:r w:rsidRPr="002210F4">
        <w:rPr>
          <w:rFonts w:cs="Arial"/>
          <w:sz w:val="24"/>
          <w:szCs w:val="24"/>
        </w:rPr>
        <w:t xml:space="preserve"> (CR) will not be handled and removed from the initial Chair’s note.</w:t>
      </w:r>
    </w:p>
    <w:p w14:paraId="082A532E"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5AC5B0C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6D1C7EF0"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793EAE8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 xml:space="preserve">Any </w:t>
      </w:r>
      <w:proofErr w:type="spellStart"/>
      <w:r w:rsidRPr="002210F4">
        <w:rPr>
          <w:rFonts w:cs="Arial"/>
          <w:sz w:val="24"/>
          <w:szCs w:val="24"/>
        </w:rPr>
        <w:t>TDocs</w:t>
      </w:r>
      <w:proofErr w:type="spellEnd"/>
      <w:r w:rsidRPr="002210F4">
        <w:rPr>
          <w:rFonts w:cs="Arial"/>
          <w:sz w:val="24"/>
          <w:szCs w:val="24"/>
        </w:rPr>
        <w:t xml:space="preserve"> generated during the meeting</w:t>
      </w:r>
    </w:p>
    <w:p w14:paraId="62C0DC05" w14:textId="77777777" w:rsidR="00453E3B" w:rsidRDefault="00453E3B" w:rsidP="00747BC0">
      <w:pPr>
        <w:pStyle w:val="AltNormal"/>
        <w:numPr>
          <w:ilvl w:val="3"/>
          <w:numId w:val="2"/>
        </w:numPr>
        <w:spacing w:after="180"/>
        <w:ind w:left="3228"/>
        <w:rPr>
          <w:rFonts w:cs="Arial"/>
          <w:sz w:val="24"/>
          <w:szCs w:val="24"/>
        </w:rPr>
      </w:pPr>
      <w:r w:rsidRPr="002210F4">
        <w:rPr>
          <w:rFonts w:cs="Arial"/>
          <w:sz w:val="24"/>
          <w:szCs w:val="24"/>
        </w:rPr>
        <w:lastRenderedPageBreak/>
        <w:t>Planning documents/status reports from the Rapporteur</w:t>
      </w:r>
    </w:p>
    <w:p w14:paraId="05D031FC" w14:textId="673B2329" w:rsidR="00453E3B" w:rsidRPr="00453E3B" w:rsidRDefault="00453E3B" w:rsidP="00747BC0">
      <w:pPr>
        <w:pStyle w:val="AltNormal"/>
        <w:numPr>
          <w:ilvl w:val="3"/>
          <w:numId w:val="2"/>
        </w:numPr>
        <w:spacing w:after="180"/>
        <w:ind w:left="3228"/>
        <w:rPr>
          <w:rFonts w:cs="Arial"/>
          <w:sz w:val="24"/>
          <w:szCs w:val="24"/>
        </w:rPr>
      </w:pPr>
      <w:r w:rsidRPr="00453E3B">
        <w:rPr>
          <w:rFonts w:cs="Arial"/>
          <w:sz w:val="24"/>
          <w:szCs w:val="24"/>
        </w:rPr>
        <w:t xml:space="preserve">Multiple CRs on the same topics and with the same title but to different TSs (e.g., TS 23.501, 23.502, </w:t>
      </w:r>
      <w:proofErr w:type="spellStart"/>
      <w:r w:rsidRPr="00453E3B">
        <w:rPr>
          <w:rFonts w:cs="Arial"/>
          <w:sz w:val="24"/>
          <w:szCs w:val="24"/>
        </w:rPr>
        <w:t>etc</w:t>
      </w:r>
      <w:proofErr w:type="spellEnd"/>
      <w:r w:rsidRPr="00453E3B">
        <w:rPr>
          <w:rFonts w:cs="Arial"/>
          <w:sz w:val="24"/>
          <w:szCs w:val="24"/>
        </w:rPr>
        <w:t>) will be counted as single CR.</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7A0EAA34" w14:textId="2770275A" w:rsidR="0005475E" w:rsidRDefault="0005475E" w:rsidP="006E6766">
      <w:pPr>
        <w:pStyle w:val="AltNormal"/>
        <w:numPr>
          <w:ilvl w:val="0"/>
          <w:numId w:val="31"/>
        </w:numPr>
        <w:rPr>
          <w:sz w:val="24"/>
        </w:rPr>
      </w:pPr>
      <w:r>
        <w:rPr>
          <w:sz w:val="24"/>
        </w:rPr>
        <w:t>One-way remote participation will be provided</w:t>
      </w:r>
    </w:p>
    <w:p w14:paraId="18BBC2B6" w14:textId="77777777" w:rsidR="0005475E" w:rsidRDefault="0005475E" w:rsidP="006E6766">
      <w:pPr>
        <w:pStyle w:val="AltNormal"/>
        <w:numPr>
          <w:ilvl w:val="0"/>
          <w:numId w:val="31"/>
        </w:numPr>
        <w:rPr>
          <w:sz w:val="24"/>
        </w:rPr>
      </w:pPr>
      <w:r w:rsidRPr="0005475E">
        <w:rPr>
          <w:sz w:val="24"/>
        </w:rPr>
        <w:t>One way participation m</w:t>
      </w:r>
      <w:r>
        <w:rPr>
          <w:sz w:val="24"/>
        </w:rPr>
        <w:t>eans "listening only mode"</w:t>
      </w:r>
    </w:p>
    <w:p w14:paraId="454E002A" w14:textId="4E2B77C1" w:rsidR="0005475E" w:rsidRDefault="0005475E" w:rsidP="006E6766">
      <w:pPr>
        <w:pStyle w:val="AltNormal"/>
        <w:numPr>
          <w:ilvl w:val="0"/>
          <w:numId w:val="31"/>
        </w:numPr>
        <w:rPr>
          <w:sz w:val="24"/>
        </w:rPr>
      </w:pPr>
      <w:r>
        <w:rPr>
          <w:sz w:val="24"/>
        </w:rPr>
        <w:t xml:space="preserve">Delegates can </w:t>
      </w:r>
      <w:r w:rsidRPr="0005475E">
        <w:rPr>
          <w:sz w:val="24"/>
        </w:rPr>
        <w:t>download documents</w:t>
      </w:r>
      <w:r>
        <w:rPr>
          <w:sz w:val="24"/>
        </w:rPr>
        <w:t xml:space="preserve"> from </w:t>
      </w:r>
      <w:r w:rsidR="008F5BE1">
        <w:rPr>
          <w:sz w:val="24"/>
        </w:rPr>
        <w:t xml:space="preserve">the </w:t>
      </w:r>
      <w:r>
        <w:rPr>
          <w:sz w:val="24"/>
        </w:rPr>
        <w:t>SYNC folder</w:t>
      </w:r>
      <w:r w:rsidRPr="0005475E">
        <w:rPr>
          <w:sz w:val="24"/>
        </w:rPr>
        <w:t xml:space="preserve"> </w:t>
      </w:r>
    </w:p>
    <w:p w14:paraId="21625D89" w14:textId="0D0E1756" w:rsidR="00FF06B3" w:rsidRDefault="0005475E" w:rsidP="006E6766">
      <w:pPr>
        <w:pStyle w:val="AltNormal"/>
        <w:numPr>
          <w:ilvl w:val="0"/>
          <w:numId w:val="31"/>
        </w:numPr>
        <w:rPr>
          <w:sz w:val="24"/>
        </w:rPr>
      </w:pPr>
      <w:r w:rsidRPr="0005475E">
        <w:rPr>
          <w:sz w:val="24"/>
        </w:rPr>
        <w:t>To give comments and upload contributions they should have a colleague delegate in the meeting.</w:t>
      </w:r>
    </w:p>
    <w:sectPr w:rsidR="00FF06B3" w:rsidSect="00B268C0">
      <w:headerReference w:type="even" r:id="rId16"/>
      <w:headerReference w:type="default" r:id="rId17"/>
      <w:footerReference w:type="default" r:id="rId18"/>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EF284E" w14:textId="77777777" w:rsidR="00414511" w:rsidRDefault="00414511">
      <w:pPr>
        <w:spacing w:after="0"/>
      </w:pPr>
      <w:r>
        <w:separator/>
      </w:r>
    </w:p>
  </w:endnote>
  <w:endnote w:type="continuationSeparator" w:id="0">
    <w:p w14:paraId="6AEB9D86" w14:textId="77777777" w:rsidR="00414511" w:rsidRDefault="004145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101503" w:rsidRDefault="00101503">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101503" w:rsidRDefault="0010150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101503" w:rsidRDefault="0010150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6C9365" w14:textId="77777777" w:rsidR="00414511" w:rsidRDefault="00414511">
      <w:pPr>
        <w:spacing w:after="0"/>
      </w:pPr>
      <w:r>
        <w:separator/>
      </w:r>
    </w:p>
  </w:footnote>
  <w:footnote w:type="continuationSeparator" w:id="0">
    <w:p w14:paraId="6051127D" w14:textId="77777777" w:rsidR="00414511" w:rsidRDefault="004145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101503" w:rsidRDefault="00101503"/>
  <w:p w14:paraId="0C340FF6" w14:textId="77777777" w:rsidR="00101503" w:rsidRDefault="0010150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101503" w:rsidRPr="00490F8C" w:rsidRDefault="00101503">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14:paraId="055070F7" w14:textId="48DE7DDF" w:rsidR="00101503" w:rsidRPr="00490F8C" w:rsidRDefault="00101503">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E56DA0">
      <w:rPr>
        <w:rFonts w:ascii="Arial" w:hAnsi="Arial" w:cs="Arial"/>
        <w:b/>
        <w:bCs/>
        <w:noProof/>
        <w:sz w:val="18"/>
        <w:lang w:val="fr-FR"/>
      </w:rPr>
      <w:t>13</w:t>
    </w:r>
    <w:r>
      <w:rPr>
        <w:rFonts w:ascii="Arial" w:hAnsi="Arial" w:cs="Arial"/>
        <w:b/>
        <w:bCs/>
        <w:sz w:val="18"/>
      </w:rPr>
      <w:fldChar w:fldCharType="end"/>
    </w:r>
  </w:p>
  <w:p w14:paraId="7A0A7763" w14:textId="77777777" w:rsidR="00101503" w:rsidRPr="00490F8C" w:rsidRDefault="0010150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0"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3"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4"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6"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6" w15:restartNumberingAfterBreak="0">
    <w:nsid w:val="738035DB"/>
    <w:multiLevelType w:val="hybridMultilevel"/>
    <w:tmpl w:val="2D8A538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0"/>
  </w:num>
  <w:num w:numId="4">
    <w:abstractNumId w:val="26"/>
  </w:num>
  <w:num w:numId="5">
    <w:abstractNumId w:val="12"/>
  </w:num>
  <w:num w:numId="6">
    <w:abstractNumId w:val="22"/>
  </w:num>
  <w:num w:numId="7">
    <w:abstractNumId w:val="19"/>
  </w:num>
  <w:num w:numId="8">
    <w:abstractNumId w:val="2"/>
  </w:num>
  <w:num w:numId="9">
    <w:abstractNumId w:val="29"/>
  </w:num>
  <w:num w:numId="10">
    <w:abstractNumId w:val="10"/>
  </w:num>
  <w:num w:numId="11">
    <w:abstractNumId w:val="6"/>
  </w:num>
  <w:num w:numId="12">
    <w:abstractNumId w:val="17"/>
  </w:num>
  <w:num w:numId="13">
    <w:abstractNumId w:val="13"/>
  </w:num>
  <w:num w:numId="14">
    <w:abstractNumId w:val="25"/>
    <w:lvlOverride w:ilvl="0">
      <w:startOverride w:val="1"/>
    </w:lvlOverride>
    <w:lvlOverride w:ilvl="1"/>
    <w:lvlOverride w:ilvl="2"/>
    <w:lvlOverride w:ilvl="3"/>
    <w:lvlOverride w:ilvl="4"/>
    <w:lvlOverride w:ilvl="5"/>
    <w:lvlOverride w:ilvl="6"/>
    <w:lvlOverride w:ilvl="7"/>
    <w:lvlOverride w:ilvl="8"/>
  </w:num>
  <w:num w:numId="15">
    <w:abstractNumId w:val="18"/>
  </w:num>
  <w:num w:numId="16">
    <w:abstractNumId w:val="0"/>
  </w:num>
  <w:num w:numId="17">
    <w:abstractNumId w:val="28"/>
  </w:num>
  <w:num w:numId="18">
    <w:abstractNumId w:val="24"/>
  </w:num>
  <w:num w:numId="19">
    <w:abstractNumId w:val="7"/>
  </w:num>
  <w:num w:numId="20">
    <w:abstractNumId w:val="8"/>
  </w:num>
  <w:num w:numId="21">
    <w:abstractNumId w:val="23"/>
  </w:num>
  <w:num w:numId="22">
    <w:abstractNumId w:val="14"/>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1"/>
  </w:num>
  <w:num w:numId="27">
    <w:abstractNumId w:val="27"/>
  </w:num>
  <w:num w:numId="28">
    <w:abstractNumId w:val="21"/>
  </w:num>
  <w:num w:numId="29">
    <w:abstractNumId w:val="15"/>
  </w:num>
  <w:num w:numId="30">
    <w:abstractNumId w:val="16"/>
  </w:num>
  <w:num w:numId="31">
    <w:abstractNumId w:val="5"/>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38D4"/>
    <w:rsid w:val="0002496E"/>
    <w:rsid w:val="00024AD9"/>
    <w:rsid w:val="000257A6"/>
    <w:rsid w:val="00026026"/>
    <w:rsid w:val="00026DCA"/>
    <w:rsid w:val="00027F66"/>
    <w:rsid w:val="000338B2"/>
    <w:rsid w:val="00034EC1"/>
    <w:rsid w:val="000361D2"/>
    <w:rsid w:val="000366DC"/>
    <w:rsid w:val="00037C00"/>
    <w:rsid w:val="0004187F"/>
    <w:rsid w:val="000422C7"/>
    <w:rsid w:val="00042D3D"/>
    <w:rsid w:val="00043097"/>
    <w:rsid w:val="00043369"/>
    <w:rsid w:val="000433B8"/>
    <w:rsid w:val="000438BD"/>
    <w:rsid w:val="00044818"/>
    <w:rsid w:val="00046B54"/>
    <w:rsid w:val="0005066E"/>
    <w:rsid w:val="00051360"/>
    <w:rsid w:val="00051DCE"/>
    <w:rsid w:val="000526FD"/>
    <w:rsid w:val="00053CDF"/>
    <w:rsid w:val="0005475E"/>
    <w:rsid w:val="00054F4A"/>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1978"/>
    <w:rsid w:val="00082056"/>
    <w:rsid w:val="0008422D"/>
    <w:rsid w:val="000844AC"/>
    <w:rsid w:val="00084949"/>
    <w:rsid w:val="0008563B"/>
    <w:rsid w:val="000862C6"/>
    <w:rsid w:val="000863DA"/>
    <w:rsid w:val="0008678E"/>
    <w:rsid w:val="00086AFA"/>
    <w:rsid w:val="00086F79"/>
    <w:rsid w:val="0009007C"/>
    <w:rsid w:val="0009010D"/>
    <w:rsid w:val="00092109"/>
    <w:rsid w:val="00093EC9"/>
    <w:rsid w:val="000955DF"/>
    <w:rsid w:val="000A22BE"/>
    <w:rsid w:val="000A2D4B"/>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CB"/>
    <w:rsid w:val="000B4B69"/>
    <w:rsid w:val="000B6486"/>
    <w:rsid w:val="000B67A2"/>
    <w:rsid w:val="000B68D4"/>
    <w:rsid w:val="000B7D0F"/>
    <w:rsid w:val="000C1011"/>
    <w:rsid w:val="000C1BCD"/>
    <w:rsid w:val="000C1CEA"/>
    <w:rsid w:val="000C241A"/>
    <w:rsid w:val="000C2B1B"/>
    <w:rsid w:val="000C4CB1"/>
    <w:rsid w:val="000C5D08"/>
    <w:rsid w:val="000C69AF"/>
    <w:rsid w:val="000C6EAD"/>
    <w:rsid w:val="000D12B3"/>
    <w:rsid w:val="000D21BE"/>
    <w:rsid w:val="000D22EF"/>
    <w:rsid w:val="000D2C64"/>
    <w:rsid w:val="000D2E0D"/>
    <w:rsid w:val="000D38A9"/>
    <w:rsid w:val="000D38F4"/>
    <w:rsid w:val="000D39C7"/>
    <w:rsid w:val="000D5C53"/>
    <w:rsid w:val="000D643E"/>
    <w:rsid w:val="000D7DB2"/>
    <w:rsid w:val="000E01DE"/>
    <w:rsid w:val="000E045E"/>
    <w:rsid w:val="000E0A2F"/>
    <w:rsid w:val="000E1431"/>
    <w:rsid w:val="000E2941"/>
    <w:rsid w:val="000E2C12"/>
    <w:rsid w:val="000E2D94"/>
    <w:rsid w:val="000E31C8"/>
    <w:rsid w:val="000E5B9B"/>
    <w:rsid w:val="000E5DBD"/>
    <w:rsid w:val="000F049B"/>
    <w:rsid w:val="000F1299"/>
    <w:rsid w:val="000F1C40"/>
    <w:rsid w:val="000F2D6E"/>
    <w:rsid w:val="000F33A9"/>
    <w:rsid w:val="000F38A1"/>
    <w:rsid w:val="000F48D1"/>
    <w:rsid w:val="000F642F"/>
    <w:rsid w:val="00100629"/>
    <w:rsid w:val="00100747"/>
    <w:rsid w:val="00101503"/>
    <w:rsid w:val="00101E3A"/>
    <w:rsid w:val="0010446B"/>
    <w:rsid w:val="00106ECF"/>
    <w:rsid w:val="0011059D"/>
    <w:rsid w:val="00110EE1"/>
    <w:rsid w:val="00112498"/>
    <w:rsid w:val="001131B2"/>
    <w:rsid w:val="001138D9"/>
    <w:rsid w:val="0011441C"/>
    <w:rsid w:val="00114838"/>
    <w:rsid w:val="00115988"/>
    <w:rsid w:val="00115F1C"/>
    <w:rsid w:val="00117D53"/>
    <w:rsid w:val="00120027"/>
    <w:rsid w:val="00120BD3"/>
    <w:rsid w:val="00120D7F"/>
    <w:rsid w:val="0012137F"/>
    <w:rsid w:val="001215DF"/>
    <w:rsid w:val="00122775"/>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BC"/>
    <w:rsid w:val="00161F9B"/>
    <w:rsid w:val="001621BF"/>
    <w:rsid w:val="00164D8B"/>
    <w:rsid w:val="00164EE8"/>
    <w:rsid w:val="00164FE7"/>
    <w:rsid w:val="00165599"/>
    <w:rsid w:val="0017074D"/>
    <w:rsid w:val="001719B7"/>
    <w:rsid w:val="0017335E"/>
    <w:rsid w:val="001739E2"/>
    <w:rsid w:val="0017526A"/>
    <w:rsid w:val="0017540B"/>
    <w:rsid w:val="001757BF"/>
    <w:rsid w:val="00176367"/>
    <w:rsid w:val="00176617"/>
    <w:rsid w:val="0017693C"/>
    <w:rsid w:val="0017770C"/>
    <w:rsid w:val="00180F0F"/>
    <w:rsid w:val="0018395A"/>
    <w:rsid w:val="00184144"/>
    <w:rsid w:val="00184375"/>
    <w:rsid w:val="00184C97"/>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90D"/>
    <w:rsid w:val="001B3FD7"/>
    <w:rsid w:val="001B4171"/>
    <w:rsid w:val="001B41A2"/>
    <w:rsid w:val="001B5BAA"/>
    <w:rsid w:val="001B7235"/>
    <w:rsid w:val="001B73A4"/>
    <w:rsid w:val="001C23CC"/>
    <w:rsid w:val="001C2CFD"/>
    <w:rsid w:val="001C49D4"/>
    <w:rsid w:val="001C6E1C"/>
    <w:rsid w:val="001D1331"/>
    <w:rsid w:val="001D3C64"/>
    <w:rsid w:val="001D448B"/>
    <w:rsid w:val="001D6506"/>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3DF5"/>
    <w:rsid w:val="001F65F9"/>
    <w:rsid w:val="001F7C49"/>
    <w:rsid w:val="00200668"/>
    <w:rsid w:val="002007A2"/>
    <w:rsid w:val="002030F4"/>
    <w:rsid w:val="002046CD"/>
    <w:rsid w:val="002048DB"/>
    <w:rsid w:val="00205631"/>
    <w:rsid w:val="00205B49"/>
    <w:rsid w:val="00206D98"/>
    <w:rsid w:val="00207C47"/>
    <w:rsid w:val="0021188A"/>
    <w:rsid w:val="00211CB7"/>
    <w:rsid w:val="00213DF1"/>
    <w:rsid w:val="002157B8"/>
    <w:rsid w:val="00215CB0"/>
    <w:rsid w:val="00215F31"/>
    <w:rsid w:val="0021603D"/>
    <w:rsid w:val="0021736F"/>
    <w:rsid w:val="00221D25"/>
    <w:rsid w:val="00221FEB"/>
    <w:rsid w:val="00222A4D"/>
    <w:rsid w:val="0022423D"/>
    <w:rsid w:val="0022550D"/>
    <w:rsid w:val="00225DB5"/>
    <w:rsid w:val="00226AC8"/>
    <w:rsid w:val="00226E4D"/>
    <w:rsid w:val="00230290"/>
    <w:rsid w:val="00230823"/>
    <w:rsid w:val="00230E6E"/>
    <w:rsid w:val="00231D69"/>
    <w:rsid w:val="002335B2"/>
    <w:rsid w:val="002340EF"/>
    <w:rsid w:val="002346C1"/>
    <w:rsid w:val="002363B2"/>
    <w:rsid w:val="002364EA"/>
    <w:rsid w:val="00236C8E"/>
    <w:rsid w:val="00237DC4"/>
    <w:rsid w:val="00240347"/>
    <w:rsid w:val="00243D75"/>
    <w:rsid w:val="00245B54"/>
    <w:rsid w:val="0024701F"/>
    <w:rsid w:val="00247678"/>
    <w:rsid w:val="00250CE8"/>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50F3"/>
    <w:rsid w:val="002872BE"/>
    <w:rsid w:val="002908C2"/>
    <w:rsid w:val="00290D1F"/>
    <w:rsid w:val="002919F1"/>
    <w:rsid w:val="00291BE4"/>
    <w:rsid w:val="00294DCC"/>
    <w:rsid w:val="00296B07"/>
    <w:rsid w:val="002A5188"/>
    <w:rsid w:val="002B021E"/>
    <w:rsid w:val="002B02C9"/>
    <w:rsid w:val="002B0A25"/>
    <w:rsid w:val="002B0C4A"/>
    <w:rsid w:val="002B0F84"/>
    <w:rsid w:val="002B1FED"/>
    <w:rsid w:val="002B3877"/>
    <w:rsid w:val="002B4283"/>
    <w:rsid w:val="002B5540"/>
    <w:rsid w:val="002B6218"/>
    <w:rsid w:val="002C02A7"/>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A19"/>
    <w:rsid w:val="00301FE3"/>
    <w:rsid w:val="00302233"/>
    <w:rsid w:val="00303B26"/>
    <w:rsid w:val="003041A2"/>
    <w:rsid w:val="00304E96"/>
    <w:rsid w:val="00305242"/>
    <w:rsid w:val="00305462"/>
    <w:rsid w:val="00307135"/>
    <w:rsid w:val="00311A1F"/>
    <w:rsid w:val="00312E57"/>
    <w:rsid w:val="00315271"/>
    <w:rsid w:val="003152C3"/>
    <w:rsid w:val="0031540C"/>
    <w:rsid w:val="00315DEF"/>
    <w:rsid w:val="00316F5C"/>
    <w:rsid w:val="00316F65"/>
    <w:rsid w:val="00317ACC"/>
    <w:rsid w:val="00320252"/>
    <w:rsid w:val="00320F0E"/>
    <w:rsid w:val="0032104A"/>
    <w:rsid w:val="00321C40"/>
    <w:rsid w:val="003222CC"/>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149F"/>
    <w:rsid w:val="00351958"/>
    <w:rsid w:val="00352198"/>
    <w:rsid w:val="003530DA"/>
    <w:rsid w:val="00353871"/>
    <w:rsid w:val="00353886"/>
    <w:rsid w:val="00354648"/>
    <w:rsid w:val="00354A9B"/>
    <w:rsid w:val="00354C11"/>
    <w:rsid w:val="00354D5A"/>
    <w:rsid w:val="00356B08"/>
    <w:rsid w:val="00357707"/>
    <w:rsid w:val="00360302"/>
    <w:rsid w:val="003603E2"/>
    <w:rsid w:val="00362A6E"/>
    <w:rsid w:val="00362D04"/>
    <w:rsid w:val="0036617B"/>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E7A84"/>
    <w:rsid w:val="003E7D70"/>
    <w:rsid w:val="003F0DD1"/>
    <w:rsid w:val="003F1A3C"/>
    <w:rsid w:val="003F1B9C"/>
    <w:rsid w:val="003F1E91"/>
    <w:rsid w:val="003F2A4F"/>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4511"/>
    <w:rsid w:val="00415CBE"/>
    <w:rsid w:val="00416263"/>
    <w:rsid w:val="0041785F"/>
    <w:rsid w:val="00417CDC"/>
    <w:rsid w:val="00423E60"/>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500B4"/>
    <w:rsid w:val="0045029A"/>
    <w:rsid w:val="004517D2"/>
    <w:rsid w:val="00451B71"/>
    <w:rsid w:val="00452160"/>
    <w:rsid w:val="00452A9E"/>
    <w:rsid w:val="00453E3B"/>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65EA1"/>
    <w:rsid w:val="00470039"/>
    <w:rsid w:val="00470D35"/>
    <w:rsid w:val="00471C4D"/>
    <w:rsid w:val="00472BEC"/>
    <w:rsid w:val="00472C1B"/>
    <w:rsid w:val="00473D5C"/>
    <w:rsid w:val="00474E03"/>
    <w:rsid w:val="004755A4"/>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4F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3FF"/>
    <w:rsid w:val="005B1D35"/>
    <w:rsid w:val="005B229E"/>
    <w:rsid w:val="005B2362"/>
    <w:rsid w:val="005B41DF"/>
    <w:rsid w:val="005B4B29"/>
    <w:rsid w:val="005B4C7B"/>
    <w:rsid w:val="005B4EA2"/>
    <w:rsid w:val="005B511C"/>
    <w:rsid w:val="005B5C07"/>
    <w:rsid w:val="005B5E57"/>
    <w:rsid w:val="005C00FA"/>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6EC2"/>
    <w:rsid w:val="005F7120"/>
    <w:rsid w:val="0060067C"/>
    <w:rsid w:val="006012D2"/>
    <w:rsid w:val="006032BD"/>
    <w:rsid w:val="00603E1E"/>
    <w:rsid w:val="006043E1"/>
    <w:rsid w:val="006066E6"/>
    <w:rsid w:val="006103EB"/>
    <w:rsid w:val="00611708"/>
    <w:rsid w:val="00611C95"/>
    <w:rsid w:val="00613BC2"/>
    <w:rsid w:val="00613C4F"/>
    <w:rsid w:val="00614127"/>
    <w:rsid w:val="0061482E"/>
    <w:rsid w:val="00616A70"/>
    <w:rsid w:val="006171DE"/>
    <w:rsid w:val="0061787F"/>
    <w:rsid w:val="00617B1C"/>
    <w:rsid w:val="00620172"/>
    <w:rsid w:val="006237C6"/>
    <w:rsid w:val="00623E4D"/>
    <w:rsid w:val="00624AC6"/>
    <w:rsid w:val="006261CB"/>
    <w:rsid w:val="0063295F"/>
    <w:rsid w:val="00632D15"/>
    <w:rsid w:val="00633BB5"/>
    <w:rsid w:val="006343C5"/>
    <w:rsid w:val="00634CE9"/>
    <w:rsid w:val="0063527A"/>
    <w:rsid w:val="00635796"/>
    <w:rsid w:val="00635F58"/>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735DB"/>
    <w:rsid w:val="00673C41"/>
    <w:rsid w:val="00673E3E"/>
    <w:rsid w:val="00674232"/>
    <w:rsid w:val="00674264"/>
    <w:rsid w:val="006744E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A3E"/>
    <w:rsid w:val="00693D40"/>
    <w:rsid w:val="00693DB2"/>
    <w:rsid w:val="00695F18"/>
    <w:rsid w:val="00695F9A"/>
    <w:rsid w:val="00697EDC"/>
    <w:rsid w:val="006A135D"/>
    <w:rsid w:val="006A2191"/>
    <w:rsid w:val="006A2394"/>
    <w:rsid w:val="006A2854"/>
    <w:rsid w:val="006A316D"/>
    <w:rsid w:val="006A3866"/>
    <w:rsid w:val="006A4036"/>
    <w:rsid w:val="006A41AA"/>
    <w:rsid w:val="006A5444"/>
    <w:rsid w:val="006A5DFD"/>
    <w:rsid w:val="006A613D"/>
    <w:rsid w:val="006A7EA4"/>
    <w:rsid w:val="006B0357"/>
    <w:rsid w:val="006B260D"/>
    <w:rsid w:val="006B281F"/>
    <w:rsid w:val="006B3D56"/>
    <w:rsid w:val="006B4762"/>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D71A1"/>
    <w:rsid w:val="006D789E"/>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6AA1"/>
    <w:rsid w:val="007073C7"/>
    <w:rsid w:val="00707FB1"/>
    <w:rsid w:val="0071029C"/>
    <w:rsid w:val="00713677"/>
    <w:rsid w:val="00713A7B"/>
    <w:rsid w:val="00713C53"/>
    <w:rsid w:val="00713E90"/>
    <w:rsid w:val="00714B80"/>
    <w:rsid w:val="0071716A"/>
    <w:rsid w:val="00717B63"/>
    <w:rsid w:val="0072084C"/>
    <w:rsid w:val="0072336A"/>
    <w:rsid w:val="007247A8"/>
    <w:rsid w:val="00725288"/>
    <w:rsid w:val="007255BC"/>
    <w:rsid w:val="00726F7A"/>
    <w:rsid w:val="00727C97"/>
    <w:rsid w:val="00730C9E"/>
    <w:rsid w:val="00735614"/>
    <w:rsid w:val="00735990"/>
    <w:rsid w:val="0073708B"/>
    <w:rsid w:val="0073766E"/>
    <w:rsid w:val="0074066C"/>
    <w:rsid w:val="0074141B"/>
    <w:rsid w:val="00741620"/>
    <w:rsid w:val="0074189A"/>
    <w:rsid w:val="00741E1D"/>
    <w:rsid w:val="00743039"/>
    <w:rsid w:val="0074363A"/>
    <w:rsid w:val="007454CE"/>
    <w:rsid w:val="00746A59"/>
    <w:rsid w:val="007470E6"/>
    <w:rsid w:val="00747119"/>
    <w:rsid w:val="00747BC0"/>
    <w:rsid w:val="00747FB5"/>
    <w:rsid w:val="00750451"/>
    <w:rsid w:val="00750CDF"/>
    <w:rsid w:val="00751982"/>
    <w:rsid w:val="00753773"/>
    <w:rsid w:val="00754BF0"/>
    <w:rsid w:val="0075514C"/>
    <w:rsid w:val="00755A1D"/>
    <w:rsid w:val="00755BAC"/>
    <w:rsid w:val="00755ECA"/>
    <w:rsid w:val="00757434"/>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21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38A9"/>
    <w:rsid w:val="007A5806"/>
    <w:rsid w:val="007A5A68"/>
    <w:rsid w:val="007A6525"/>
    <w:rsid w:val="007A6FE9"/>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4B9"/>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C85"/>
    <w:rsid w:val="00815DC8"/>
    <w:rsid w:val="00816CF4"/>
    <w:rsid w:val="008201D3"/>
    <w:rsid w:val="008226E4"/>
    <w:rsid w:val="00823BCD"/>
    <w:rsid w:val="008240BB"/>
    <w:rsid w:val="0082464E"/>
    <w:rsid w:val="008267D6"/>
    <w:rsid w:val="0082706D"/>
    <w:rsid w:val="008272B1"/>
    <w:rsid w:val="00827C2E"/>
    <w:rsid w:val="008302B5"/>
    <w:rsid w:val="00830F49"/>
    <w:rsid w:val="0083121A"/>
    <w:rsid w:val="008314A9"/>
    <w:rsid w:val="008324DE"/>
    <w:rsid w:val="0083256D"/>
    <w:rsid w:val="00833541"/>
    <w:rsid w:val="00833DFA"/>
    <w:rsid w:val="00834EED"/>
    <w:rsid w:val="00835FEF"/>
    <w:rsid w:val="00836A72"/>
    <w:rsid w:val="00836B98"/>
    <w:rsid w:val="00840D1A"/>
    <w:rsid w:val="00842A0E"/>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44B5"/>
    <w:rsid w:val="0085531E"/>
    <w:rsid w:val="008555F1"/>
    <w:rsid w:val="00855771"/>
    <w:rsid w:val="00855A29"/>
    <w:rsid w:val="00855BCD"/>
    <w:rsid w:val="00856579"/>
    <w:rsid w:val="00860D73"/>
    <w:rsid w:val="008617D0"/>
    <w:rsid w:val="00863069"/>
    <w:rsid w:val="00863BE3"/>
    <w:rsid w:val="00864562"/>
    <w:rsid w:val="00864853"/>
    <w:rsid w:val="00865117"/>
    <w:rsid w:val="0086646D"/>
    <w:rsid w:val="008672F1"/>
    <w:rsid w:val="00867A84"/>
    <w:rsid w:val="00870214"/>
    <w:rsid w:val="008703BD"/>
    <w:rsid w:val="008748CD"/>
    <w:rsid w:val="00875662"/>
    <w:rsid w:val="00876256"/>
    <w:rsid w:val="00876B2D"/>
    <w:rsid w:val="008809EF"/>
    <w:rsid w:val="008817E7"/>
    <w:rsid w:val="00881F53"/>
    <w:rsid w:val="00882011"/>
    <w:rsid w:val="0088207E"/>
    <w:rsid w:val="008827CB"/>
    <w:rsid w:val="008829FA"/>
    <w:rsid w:val="00884094"/>
    <w:rsid w:val="00884FBE"/>
    <w:rsid w:val="008878D2"/>
    <w:rsid w:val="00887B19"/>
    <w:rsid w:val="00887DEE"/>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CA4"/>
    <w:rsid w:val="008B42F5"/>
    <w:rsid w:val="008B55C6"/>
    <w:rsid w:val="008B5DDC"/>
    <w:rsid w:val="008B5F75"/>
    <w:rsid w:val="008B60B7"/>
    <w:rsid w:val="008B63B4"/>
    <w:rsid w:val="008B68D5"/>
    <w:rsid w:val="008C00B7"/>
    <w:rsid w:val="008C0143"/>
    <w:rsid w:val="008C03DD"/>
    <w:rsid w:val="008C102B"/>
    <w:rsid w:val="008C2A6F"/>
    <w:rsid w:val="008C38C7"/>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1F2E"/>
    <w:rsid w:val="008E2D97"/>
    <w:rsid w:val="008E31CD"/>
    <w:rsid w:val="008E4475"/>
    <w:rsid w:val="008E56C4"/>
    <w:rsid w:val="008E5A5C"/>
    <w:rsid w:val="008E5F93"/>
    <w:rsid w:val="008E6E22"/>
    <w:rsid w:val="008E729F"/>
    <w:rsid w:val="008E75D2"/>
    <w:rsid w:val="008F172A"/>
    <w:rsid w:val="008F2A41"/>
    <w:rsid w:val="008F2DA5"/>
    <w:rsid w:val="008F4627"/>
    <w:rsid w:val="008F549D"/>
    <w:rsid w:val="008F5965"/>
    <w:rsid w:val="008F5BE1"/>
    <w:rsid w:val="008F6491"/>
    <w:rsid w:val="008F65E6"/>
    <w:rsid w:val="008F6755"/>
    <w:rsid w:val="008F68EC"/>
    <w:rsid w:val="008F76FD"/>
    <w:rsid w:val="00900839"/>
    <w:rsid w:val="00900895"/>
    <w:rsid w:val="009009AD"/>
    <w:rsid w:val="009034FD"/>
    <w:rsid w:val="0090406C"/>
    <w:rsid w:val="00904669"/>
    <w:rsid w:val="0090557A"/>
    <w:rsid w:val="00905A81"/>
    <w:rsid w:val="009062DF"/>
    <w:rsid w:val="00906CA4"/>
    <w:rsid w:val="00906E0D"/>
    <w:rsid w:val="00906E46"/>
    <w:rsid w:val="00907647"/>
    <w:rsid w:val="00910E2A"/>
    <w:rsid w:val="009129A6"/>
    <w:rsid w:val="00913433"/>
    <w:rsid w:val="00913A9F"/>
    <w:rsid w:val="00913BD4"/>
    <w:rsid w:val="009144CF"/>
    <w:rsid w:val="009149DB"/>
    <w:rsid w:val="00914BF0"/>
    <w:rsid w:val="00915289"/>
    <w:rsid w:val="009156B5"/>
    <w:rsid w:val="00915E61"/>
    <w:rsid w:val="00917DAB"/>
    <w:rsid w:val="00923D6F"/>
    <w:rsid w:val="009245B7"/>
    <w:rsid w:val="00924F67"/>
    <w:rsid w:val="00925008"/>
    <w:rsid w:val="00927410"/>
    <w:rsid w:val="00927B1B"/>
    <w:rsid w:val="0093092D"/>
    <w:rsid w:val="00930FC3"/>
    <w:rsid w:val="009311B6"/>
    <w:rsid w:val="00934EB8"/>
    <w:rsid w:val="00935515"/>
    <w:rsid w:val="0093643E"/>
    <w:rsid w:val="00941126"/>
    <w:rsid w:val="00941590"/>
    <w:rsid w:val="009427BD"/>
    <w:rsid w:val="009433CE"/>
    <w:rsid w:val="00944BE6"/>
    <w:rsid w:val="00945319"/>
    <w:rsid w:val="00947B9D"/>
    <w:rsid w:val="009518FD"/>
    <w:rsid w:val="00952473"/>
    <w:rsid w:val="00952913"/>
    <w:rsid w:val="00952E57"/>
    <w:rsid w:val="0095391E"/>
    <w:rsid w:val="00955875"/>
    <w:rsid w:val="00956EE8"/>
    <w:rsid w:val="009571CE"/>
    <w:rsid w:val="00957344"/>
    <w:rsid w:val="00957F45"/>
    <w:rsid w:val="00961C7B"/>
    <w:rsid w:val="00962E8E"/>
    <w:rsid w:val="00963338"/>
    <w:rsid w:val="0096352B"/>
    <w:rsid w:val="00965837"/>
    <w:rsid w:val="00965C4F"/>
    <w:rsid w:val="0096714C"/>
    <w:rsid w:val="00967415"/>
    <w:rsid w:val="00970089"/>
    <w:rsid w:val="00970BC6"/>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153C"/>
    <w:rsid w:val="009C156E"/>
    <w:rsid w:val="009C1AB8"/>
    <w:rsid w:val="009C2662"/>
    <w:rsid w:val="009C39C4"/>
    <w:rsid w:val="009C3F7D"/>
    <w:rsid w:val="009C6DCB"/>
    <w:rsid w:val="009D076C"/>
    <w:rsid w:val="009D07C0"/>
    <w:rsid w:val="009D0F47"/>
    <w:rsid w:val="009D2504"/>
    <w:rsid w:val="009D49A5"/>
    <w:rsid w:val="009D593F"/>
    <w:rsid w:val="009D6956"/>
    <w:rsid w:val="009D7752"/>
    <w:rsid w:val="009D7A60"/>
    <w:rsid w:val="009E0B96"/>
    <w:rsid w:val="009E16F6"/>
    <w:rsid w:val="009E1B5E"/>
    <w:rsid w:val="009E1BD8"/>
    <w:rsid w:val="009E1E11"/>
    <w:rsid w:val="009E2A94"/>
    <w:rsid w:val="009E467D"/>
    <w:rsid w:val="009E4B35"/>
    <w:rsid w:val="009E597D"/>
    <w:rsid w:val="009E6F5C"/>
    <w:rsid w:val="009E75BB"/>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0E14"/>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263"/>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579D"/>
    <w:rsid w:val="00AB57A6"/>
    <w:rsid w:val="00AB60BD"/>
    <w:rsid w:val="00AC0042"/>
    <w:rsid w:val="00AC0CBD"/>
    <w:rsid w:val="00AC1955"/>
    <w:rsid w:val="00AC19FF"/>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6A59"/>
    <w:rsid w:val="00AE7418"/>
    <w:rsid w:val="00AF0C1E"/>
    <w:rsid w:val="00AF15DC"/>
    <w:rsid w:val="00AF1B8D"/>
    <w:rsid w:val="00AF49CF"/>
    <w:rsid w:val="00AF4D60"/>
    <w:rsid w:val="00AF6283"/>
    <w:rsid w:val="00AF74A8"/>
    <w:rsid w:val="00AF76DC"/>
    <w:rsid w:val="00B0031D"/>
    <w:rsid w:val="00B005F2"/>
    <w:rsid w:val="00B00A9A"/>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B57"/>
    <w:rsid w:val="00B46C75"/>
    <w:rsid w:val="00B47A87"/>
    <w:rsid w:val="00B507DD"/>
    <w:rsid w:val="00B5090A"/>
    <w:rsid w:val="00B51CD9"/>
    <w:rsid w:val="00B51DB6"/>
    <w:rsid w:val="00B52E8C"/>
    <w:rsid w:val="00B56F75"/>
    <w:rsid w:val="00B572DA"/>
    <w:rsid w:val="00B57FF6"/>
    <w:rsid w:val="00B600D9"/>
    <w:rsid w:val="00B60979"/>
    <w:rsid w:val="00B60A81"/>
    <w:rsid w:val="00B627D9"/>
    <w:rsid w:val="00B62ACA"/>
    <w:rsid w:val="00B641FB"/>
    <w:rsid w:val="00B6512E"/>
    <w:rsid w:val="00B661A5"/>
    <w:rsid w:val="00B66352"/>
    <w:rsid w:val="00B6696D"/>
    <w:rsid w:val="00B7276B"/>
    <w:rsid w:val="00B72DD2"/>
    <w:rsid w:val="00B73CAD"/>
    <w:rsid w:val="00B73E4B"/>
    <w:rsid w:val="00B752D8"/>
    <w:rsid w:val="00B753AA"/>
    <w:rsid w:val="00B77D5F"/>
    <w:rsid w:val="00B80F45"/>
    <w:rsid w:val="00B80FC8"/>
    <w:rsid w:val="00B84C6F"/>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610F"/>
    <w:rsid w:val="00BA75FB"/>
    <w:rsid w:val="00BA7E6D"/>
    <w:rsid w:val="00BA7F22"/>
    <w:rsid w:val="00BB0844"/>
    <w:rsid w:val="00BB22F7"/>
    <w:rsid w:val="00BB43D7"/>
    <w:rsid w:val="00BB5D1C"/>
    <w:rsid w:val="00BC1129"/>
    <w:rsid w:val="00BC151D"/>
    <w:rsid w:val="00BC19B7"/>
    <w:rsid w:val="00BC1FD0"/>
    <w:rsid w:val="00BC3FB2"/>
    <w:rsid w:val="00BC45BD"/>
    <w:rsid w:val="00BC512A"/>
    <w:rsid w:val="00BC5714"/>
    <w:rsid w:val="00BC6039"/>
    <w:rsid w:val="00BD0F0A"/>
    <w:rsid w:val="00BD10F4"/>
    <w:rsid w:val="00BD2430"/>
    <w:rsid w:val="00BD37E1"/>
    <w:rsid w:val="00BD3C2B"/>
    <w:rsid w:val="00BD3E20"/>
    <w:rsid w:val="00BD42CA"/>
    <w:rsid w:val="00BD45BF"/>
    <w:rsid w:val="00BD6491"/>
    <w:rsid w:val="00BD7618"/>
    <w:rsid w:val="00BD7C76"/>
    <w:rsid w:val="00BE025A"/>
    <w:rsid w:val="00BE0DCE"/>
    <w:rsid w:val="00BE13E8"/>
    <w:rsid w:val="00BE178D"/>
    <w:rsid w:val="00BE315B"/>
    <w:rsid w:val="00BE629A"/>
    <w:rsid w:val="00BF0213"/>
    <w:rsid w:val="00BF5566"/>
    <w:rsid w:val="00BF5AA8"/>
    <w:rsid w:val="00BF6777"/>
    <w:rsid w:val="00C001A9"/>
    <w:rsid w:val="00C005C6"/>
    <w:rsid w:val="00C0161A"/>
    <w:rsid w:val="00C02105"/>
    <w:rsid w:val="00C02917"/>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2FAA"/>
    <w:rsid w:val="00C33513"/>
    <w:rsid w:val="00C343FA"/>
    <w:rsid w:val="00C36CAC"/>
    <w:rsid w:val="00C37501"/>
    <w:rsid w:val="00C40F48"/>
    <w:rsid w:val="00C4108D"/>
    <w:rsid w:val="00C436B9"/>
    <w:rsid w:val="00C43C83"/>
    <w:rsid w:val="00C44AD6"/>
    <w:rsid w:val="00C45354"/>
    <w:rsid w:val="00C457B5"/>
    <w:rsid w:val="00C462B1"/>
    <w:rsid w:val="00C464E8"/>
    <w:rsid w:val="00C47E05"/>
    <w:rsid w:val="00C47E18"/>
    <w:rsid w:val="00C508D4"/>
    <w:rsid w:val="00C50CE1"/>
    <w:rsid w:val="00C510F3"/>
    <w:rsid w:val="00C51F43"/>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201"/>
    <w:rsid w:val="00C81553"/>
    <w:rsid w:val="00C81EDB"/>
    <w:rsid w:val="00C81F11"/>
    <w:rsid w:val="00C822F0"/>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4F7"/>
    <w:rsid w:val="00CB459D"/>
    <w:rsid w:val="00CB480D"/>
    <w:rsid w:val="00CB5E32"/>
    <w:rsid w:val="00CB6975"/>
    <w:rsid w:val="00CB6D6D"/>
    <w:rsid w:val="00CB6DE6"/>
    <w:rsid w:val="00CC0007"/>
    <w:rsid w:val="00CC1027"/>
    <w:rsid w:val="00CC122C"/>
    <w:rsid w:val="00CC126D"/>
    <w:rsid w:val="00CC1C13"/>
    <w:rsid w:val="00CC23B9"/>
    <w:rsid w:val="00CC247D"/>
    <w:rsid w:val="00CC36AB"/>
    <w:rsid w:val="00CC4D46"/>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B44"/>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17A6E"/>
    <w:rsid w:val="00D21FA6"/>
    <w:rsid w:val="00D22162"/>
    <w:rsid w:val="00D223A0"/>
    <w:rsid w:val="00D22740"/>
    <w:rsid w:val="00D2330D"/>
    <w:rsid w:val="00D255C3"/>
    <w:rsid w:val="00D25779"/>
    <w:rsid w:val="00D31291"/>
    <w:rsid w:val="00D312A2"/>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6746"/>
    <w:rsid w:val="00D57072"/>
    <w:rsid w:val="00D57F3D"/>
    <w:rsid w:val="00D57FAF"/>
    <w:rsid w:val="00D622D2"/>
    <w:rsid w:val="00D6296C"/>
    <w:rsid w:val="00D62A21"/>
    <w:rsid w:val="00D62B51"/>
    <w:rsid w:val="00D6355E"/>
    <w:rsid w:val="00D6399F"/>
    <w:rsid w:val="00D64AA9"/>
    <w:rsid w:val="00D66218"/>
    <w:rsid w:val="00D720A0"/>
    <w:rsid w:val="00D725DC"/>
    <w:rsid w:val="00D72AB5"/>
    <w:rsid w:val="00D73312"/>
    <w:rsid w:val="00D73C51"/>
    <w:rsid w:val="00D754C4"/>
    <w:rsid w:val="00D75FD2"/>
    <w:rsid w:val="00D76EF4"/>
    <w:rsid w:val="00D774E5"/>
    <w:rsid w:val="00D77B5D"/>
    <w:rsid w:val="00D81398"/>
    <w:rsid w:val="00D83B55"/>
    <w:rsid w:val="00D83C0D"/>
    <w:rsid w:val="00D862BE"/>
    <w:rsid w:val="00D87009"/>
    <w:rsid w:val="00D87160"/>
    <w:rsid w:val="00D87829"/>
    <w:rsid w:val="00D914D1"/>
    <w:rsid w:val="00D9176A"/>
    <w:rsid w:val="00D91880"/>
    <w:rsid w:val="00D91AF8"/>
    <w:rsid w:val="00D92F3A"/>
    <w:rsid w:val="00D93033"/>
    <w:rsid w:val="00D94356"/>
    <w:rsid w:val="00D94895"/>
    <w:rsid w:val="00D95244"/>
    <w:rsid w:val="00D9556A"/>
    <w:rsid w:val="00D971FB"/>
    <w:rsid w:val="00D978D6"/>
    <w:rsid w:val="00D97FB7"/>
    <w:rsid w:val="00DA298E"/>
    <w:rsid w:val="00DA3D4A"/>
    <w:rsid w:val="00DA77D5"/>
    <w:rsid w:val="00DB3E1D"/>
    <w:rsid w:val="00DB50D5"/>
    <w:rsid w:val="00DB522F"/>
    <w:rsid w:val="00DB5329"/>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52"/>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97"/>
    <w:rsid w:val="00E024A0"/>
    <w:rsid w:val="00E035FB"/>
    <w:rsid w:val="00E04915"/>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3A43"/>
    <w:rsid w:val="00E24C10"/>
    <w:rsid w:val="00E2500D"/>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6DA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02"/>
    <w:rsid w:val="00E65B5E"/>
    <w:rsid w:val="00E65D32"/>
    <w:rsid w:val="00E665D4"/>
    <w:rsid w:val="00E66ED5"/>
    <w:rsid w:val="00E674B1"/>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496C"/>
    <w:rsid w:val="00EA5381"/>
    <w:rsid w:val="00EA5C50"/>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666C"/>
    <w:rsid w:val="00F167CF"/>
    <w:rsid w:val="00F16B9A"/>
    <w:rsid w:val="00F179AA"/>
    <w:rsid w:val="00F21A6A"/>
    <w:rsid w:val="00F22C13"/>
    <w:rsid w:val="00F23CE8"/>
    <w:rsid w:val="00F2426A"/>
    <w:rsid w:val="00F244DC"/>
    <w:rsid w:val="00F261DA"/>
    <w:rsid w:val="00F27863"/>
    <w:rsid w:val="00F316BA"/>
    <w:rsid w:val="00F32048"/>
    <w:rsid w:val="00F328B9"/>
    <w:rsid w:val="00F33CEA"/>
    <w:rsid w:val="00F34835"/>
    <w:rsid w:val="00F360EF"/>
    <w:rsid w:val="00F36523"/>
    <w:rsid w:val="00F36CE4"/>
    <w:rsid w:val="00F411B1"/>
    <w:rsid w:val="00F41401"/>
    <w:rsid w:val="00F41612"/>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4A9"/>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EA"/>
    <w:rsid w:val="00FA39D7"/>
    <w:rsid w:val="00FA3B02"/>
    <w:rsid w:val="00FA4966"/>
    <w:rsid w:val="00FA509D"/>
    <w:rsid w:val="00FA5838"/>
    <w:rsid w:val="00FA61CB"/>
    <w:rsid w:val="00FA7131"/>
    <w:rsid w:val="00FA7484"/>
    <w:rsid w:val="00FA7B56"/>
    <w:rsid w:val="00FA7C89"/>
    <w:rsid w:val="00FB198B"/>
    <w:rsid w:val="00FB1DD1"/>
    <w:rsid w:val="00FB2C6D"/>
    <w:rsid w:val="00FB356C"/>
    <w:rsid w:val="00FB3AA1"/>
    <w:rsid w:val="00FB3BCE"/>
    <w:rsid w:val="00FB47F7"/>
    <w:rsid w:val="00FB4892"/>
    <w:rsid w:val="00FB48AC"/>
    <w:rsid w:val="00FB531E"/>
    <w:rsid w:val="00FB541E"/>
    <w:rsid w:val="00FB5B48"/>
    <w:rsid w:val="00FB667C"/>
    <w:rsid w:val="00FB6B08"/>
    <w:rsid w:val="00FB71F0"/>
    <w:rsid w:val="00FC0150"/>
    <w:rsid w:val="00FC33D0"/>
    <w:rsid w:val="00FC42B9"/>
    <w:rsid w:val="00FC46E2"/>
    <w:rsid w:val="00FC4CDA"/>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2523696">
      <w:bodyDiv w:val="1"/>
      <w:marLeft w:val="0"/>
      <w:marRight w:val="0"/>
      <w:marTop w:val="0"/>
      <w:marBottom w:val="0"/>
      <w:divBdr>
        <w:top w:val="none" w:sz="0" w:space="0" w:color="auto"/>
        <w:left w:val="none" w:sz="0" w:space="0" w:color="auto"/>
        <w:bottom w:val="none" w:sz="0" w:space="0" w:color="auto"/>
        <w:right w:val="none" w:sz="0" w:space="0" w:color="auto"/>
      </w:divBdr>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https://tohru.3gpp.org/"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_TSG_SA_WG2_EMEET@LIS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B4EFD7-8944-4157-8DE6-46C814E91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13</Pages>
  <Words>3803</Words>
  <Characters>21683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5</cp:revision>
  <cp:lastPrinted>2019-06-19T04:49:00Z</cp:lastPrinted>
  <dcterms:created xsi:type="dcterms:W3CDTF">2025-03-26T08:46:00Z</dcterms:created>
  <dcterms:modified xsi:type="dcterms:W3CDTF">2025-03-27T13:17:00Z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